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468F" w:rsidRDefault="004E468F" w:rsidP="004E468F">
      <w:pPr>
        <w:spacing w:after="0" w:line="240" w:lineRule="auto"/>
        <w:jc w:val="right"/>
        <w:rPr>
          <w:rFonts w:ascii="Times New Roman" w:hAnsi="Times New Roman" w:cs="Times New Roman"/>
        </w:rPr>
      </w:pPr>
      <w:r w:rsidRPr="009B7203">
        <w:rPr>
          <w:rFonts w:ascii="Times New Roman" w:hAnsi="Times New Roman" w:cs="Times New Roman"/>
          <w:highlight w:val="yellow"/>
        </w:rPr>
        <w:t>{Date}</w:t>
      </w:r>
    </w:p>
    <w:p w:rsidR="004E468F" w:rsidRDefault="004E468F" w:rsidP="009518D1">
      <w:pPr>
        <w:spacing w:after="0" w:line="276" w:lineRule="auto"/>
        <w:rPr>
          <w:rFonts w:ascii="Times New Roman" w:hAnsi="Times New Roman" w:cs="Times New Roman"/>
        </w:rPr>
      </w:pPr>
    </w:p>
    <w:p w:rsidR="004E468F" w:rsidRDefault="004E468F" w:rsidP="009518D1">
      <w:pPr>
        <w:spacing w:after="0" w:line="276" w:lineRule="auto"/>
        <w:rPr>
          <w:rFonts w:ascii="Times New Roman" w:hAnsi="Times New Roman" w:cs="Times New Roman"/>
        </w:rPr>
      </w:pPr>
    </w:p>
    <w:p w:rsidR="004E468F" w:rsidRPr="00632EF9" w:rsidRDefault="004E468F" w:rsidP="009518D1">
      <w:pPr>
        <w:spacing w:after="0" w:line="276" w:lineRule="auto"/>
        <w:jc w:val="both"/>
        <w:rPr>
          <w:rFonts w:ascii="Arial" w:hAnsi="Arial" w:cs="Arial"/>
        </w:rPr>
      </w:pPr>
      <w:r w:rsidRPr="00632EF9">
        <w:rPr>
          <w:rFonts w:ascii="Arial" w:hAnsi="Arial" w:cs="Arial"/>
        </w:rPr>
        <w:t xml:space="preserve">Dear </w:t>
      </w:r>
      <w:r w:rsidRPr="00632EF9">
        <w:rPr>
          <w:rFonts w:ascii="Arial" w:hAnsi="Arial" w:cs="Arial"/>
          <w:highlight w:val="yellow"/>
        </w:rPr>
        <w:t>{Name</w:t>
      </w:r>
      <w:r w:rsidR="0079163E">
        <w:rPr>
          <w:rFonts w:ascii="Arial" w:hAnsi="Arial" w:cs="Arial"/>
          <w:highlight w:val="yellow"/>
        </w:rPr>
        <w:t xml:space="preserve"> of line manager/approver</w:t>
      </w:r>
      <w:r w:rsidRPr="00632EF9">
        <w:rPr>
          <w:rFonts w:ascii="Arial" w:hAnsi="Arial" w:cs="Arial"/>
          <w:highlight w:val="yellow"/>
        </w:rPr>
        <w:t>}</w:t>
      </w:r>
      <w:r w:rsidRPr="00632EF9">
        <w:rPr>
          <w:rFonts w:ascii="Arial" w:hAnsi="Arial" w:cs="Arial"/>
        </w:rPr>
        <w:t>:</w:t>
      </w:r>
    </w:p>
    <w:p w:rsidR="004E468F" w:rsidRPr="00632EF9" w:rsidRDefault="004E468F" w:rsidP="009518D1">
      <w:pPr>
        <w:spacing w:after="0" w:line="276" w:lineRule="auto"/>
        <w:jc w:val="both"/>
        <w:rPr>
          <w:rFonts w:ascii="Arial" w:hAnsi="Arial" w:cs="Arial"/>
        </w:rPr>
      </w:pPr>
    </w:p>
    <w:p w:rsidR="004E468F" w:rsidRPr="001B422D" w:rsidRDefault="004E468F" w:rsidP="009518D1">
      <w:pPr>
        <w:spacing w:after="0" w:line="276" w:lineRule="auto"/>
        <w:jc w:val="both"/>
        <w:rPr>
          <w:rFonts w:ascii="Arial" w:hAnsi="Arial" w:cs="Arial"/>
          <w:i/>
        </w:rPr>
      </w:pPr>
      <w:r w:rsidRPr="00632EF9">
        <w:rPr>
          <w:rFonts w:ascii="Arial" w:hAnsi="Arial" w:cs="Arial"/>
        </w:rPr>
        <w:t xml:space="preserve">I am requesting approval to attend the </w:t>
      </w:r>
      <w:r w:rsidR="009518D1" w:rsidRPr="009518D1">
        <w:rPr>
          <w:rStyle w:val="Hyperlink"/>
          <w:rFonts w:ascii="Arial" w:hAnsi="Arial" w:cs="Arial"/>
        </w:rPr>
        <w:t>5</w:t>
      </w:r>
      <w:r w:rsidRPr="009518D1">
        <w:rPr>
          <w:rStyle w:val="Hyperlink"/>
          <w:rFonts w:ascii="Arial" w:hAnsi="Arial" w:cs="Arial"/>
          <w:vertAlign w:val="superscript"/>
        </w:rPr>
        <w:t>th</w:t>
      </w:r>
      <w:r w:rsidRPr="009518D1">
        <w:rPr>
          <w:rStyle w:val="Hyperlink"/>
          <w:rFonts w:ascii="Arial" w:hAnsi="Arial" w:cs="Arial"/>
        </w:rPr>
        <w:t xml:space="preserve"> Annual SANRC FYE Conference </w:t>
      </w:r>
      <w:r w:rsidR="009518D1">
        <w:rPr>
          <w:rStyle w:val="Hyperlink"/>
          <w:rFonts w:ascii="Arial" w:hAnsi="Arial" w:cs="Arial"/>
        </w:rPr>
        <w:t>2019</w:t>
      </w:r>
      <w:r w:rsidRPr="00632EF9">
        <w:rPr>
          <w:rFonts w:ascii="Arial" w:hAnsi="Arial" w:cs="Arial"/>
        </w:rPr>
        <w:t xml:space="preserve"> in Durban, KwaZulu Natal on May </w:t>
      </w:r>
      <w:r w:rsidR="009518D1">
        <w:rPr>
          <w:rFonts w:ascii="Arial" w:hAnsi="Arial" w:cs="Arial"/>
        </w:rPr>
        <w:t>22-24, 2019</w:t>
      </w:r>
      <w:r w:rsidRPr="00632EF9">
        <w:rPr>
          <w:rFonts w:ascii="Arial" w:hAnsi="Arial" w:cs="Arial"/>
        </w:rPr>
        <w:t xml:space="preserve">. </w:t>
      </w:r>
      <w:r>
        <w:rPr>
          <w:rFonts w:ascii="Arial" w:hAnsi="Arial" w:cs="Arial"/>
        </w:rPr>
        <w:t xml:space="preserve">The theme for this year’s conference is </w:t>
      </w:r>
      <w:r>
        <w:rPr>
          <w:rFonts w:ascii="Arial" w:hAnsi="Arial" w:cs="Arial"/>
          <w:i/>
        </w:rPr>
        <w:t>“</w:t>
      </w:r>
      <w:r w:rsidR="009518D1" w:rsidRPr="009518D1">
        <w:rPr>
          <w:rFonts w:ascii="Arial" w:hAnsi="Arial" w:cs="Arial"/>
          <w:i/>
        </w:rPr>
        <w:t>Be the Difference for South Africa’s Students: Contemporary Practice in SA’s First-Year Experience (FYE)</w:t>
      </w:r>
      <w:r w:rsidRPr="001B422D">
        <w:rPr>
          <w:rFonts w:ascii="Arial" w:hAnsi="Arial" w:cs="Arial"/>
          <w:i/>
        </w:rPr>
        <w:t>”.</w:t>
      </w:r>
    </w:p>
    <w:p w:rsidR="004E468F" w:rsidRPr="00632EF9" w:rsidRDefault="004E468F" w:rsidP="009518D1">
      <w:pPr>
        <w:spacing w:after="0" w:line="276" w:lineRule="auto"/>
        <w:jc w:val="both"/>
        <w:rPr>
          <w:rFonts w:ascii="Arial" w:hAnsi="Arial" w:cs="Arial"/>
        </w:rPr>
      </w:pPr>
    </w:p>
    <w:p w:rsidR="004E468F" w:rsidRPr="00632EF9" w:rsidRDefault="004E468F" w:rsidP="009518D1">
      <w:pPr>
        <w:spacing w:after="0" w:line="276" w:lineRule="auto"/>
        <w:jc w:val="both"/>
        <w:rPr>
          <w:rFonts w:ascii="Arial" w:hAnsi="Arial" w:cs="Arial"/>
        </w:rPr>
      </w:pPr>
      <w:r w:rsidRPr="00632EF9">
        <w:rPr>
          <w:rFonts w:ascii="Arial" w:hAnsi="Arial" w:cs="Arial"/>
        </w:rPr>
        <w:t xml:space="preserve">The SANRC FYE conference brings together international delegates and South Africa’s fast-growing FYE community to participate in collaborative and scholarly discussions about the FYE and how FYE scholars and practitioners can improve upon the support offered to South Africa’s first-year students. </w:t>
      </w:r>
    </w:p>
    <w:p w:rsidR="004E468F" w:rsidRPr="00632EF9" w:rsidRDefault="004E468F" w:rsidP="009518D1">
      <w:pPr>
        <w:spacing w:after="0" w:line="276" w:lineRule="auto"/>
        <w:jc w:val="both"/>
        <w:rPr>
          <w:rFonts w:ascii="Arial" w:hAnsi="Arial" w:cs="Arial"/>
        </w:rPr>
      </w:pPr>
    </w:p>
    <w:p w:rsidR="004E468F" w:rsidRPr="00632EF9" w:rsidRDefault="004E468F" w:rsidP="009518D1">
      <w:pPr>
        <w:spacing w:after="0" w:line="276" w:lineRule="auto"/>
        <w:jc w:val="both"/>
        <w:rPr>
          <w:rFonts w:ascii="Arial" w:hAnsi="Arial" w:cs="Arial"/>
        </w:rPr>
      </w:pPr>
      <w:r>
        <w:rPr>
          <w:rFonts w:ascii="Arial" w:hAnsi="Arial" w:cs="Arial"/>
        </w:rPr>
        <w:t>The</w:t>
      </w:r>
      <w:r w:rsidRPr="00632EF9">
        <w:rPr>
          <w:rFonts w:ascii="Arial" w:hAnsi="Arial" w:cs="Arial"/>
        </w:rPr>
        <w:t xml:space="preserve"> conference is designed to thoughtfully consider whether scholars and practitioners are giving students the kinds of meaningful educational experiences which will help them thrive academically and transition successfully through the higher education system. It calls for deep introspection combined with academic rigour, both on an individual and institutional basis, as </w:t>
      </w:r>
      <w:r>
        <w:rPr>
          <w:rFonts w:ascii="Arial" w:hAnsi="Arial" w:cs="Arial"/>
        </w:rPr>
        <w:t>critical</w:t>
      </w:r>
      <w:r w:rsidRPr="00632EF9">
        <w:rPr>
          <w:rFonts w:ascii="Arial" w:hAnsi="Arial" w:cs="Arial"/>
        </w:rPr>
        <w:t xml:space="preserve"> reflections upon the ‘true’ meaning of support to first year students are undertaken.</w:t>
      </w:r>
    </w:p>
    <w:p w:rsidR="004E468F" w:rsidRPr="00632EF9" w:rsidRDefault="004E468F" w:rsidP="009518D1">
      <w:pPr>
        <w:spacing w:after="0" w:line="276" w:lineRule="auto"/>
        <w:jc w:val="both"/>
        <w:rPr>
          <w:rFonts w:ascii="Arial" w:hAnsi="Arial" w:cs="Arial"/>
        </w:rPr>
      </w:pPr>
    </w:p>
    <w:p w:rsidR="004E468F" w:rsidRPr="00632EF9" w:rsidRDefault="004E468F" w:rsidP="009518D1">
      <w:pPr>
        <w:spacing w:after="0" w:line="276" w:lineRule="auto"/>
        <w:jc w:val="both"/>
        <w:rPr>
          <w:rFonts w:ascii="Arial" w:hAnsi="Arial" w:cs="Arial"/>
        </w:rPr>
      </w:pPr>
      <w:r w:rsidRPr="00632EF9">
        <w:rPr>
          <w:rFonts w:ascii="Arial" w:hAnsi="Arial" w:cs="Arial"/>
        </w:rPr>
        <w:t>The ideas discussed at the conference can be brought back and implemented to help our students thrive, thereby making attendance at this conference a great return on investment. The conference is distinguished from others in that all abstracts presented will have gone through a blind peer-re</w:t>
      </w:r>
      <w:r w:rsidRPr="00374B5D">
        <w:rPr>
          <w:rFonts w:ascii="Arial" w:hAnsi="Arial" w:cs="Arial"/>
        </w:rPr>
        <w:t>view process and will be published</w:t>
      </w:r>
      <w:r>
        <w:rPr>
          <w:rFonts w:ascii="Arial" w:hAnsi="Arial" w:cs="Arial"/>
        </w:rPr>
        <w:t xml:space="preserve"> as an e-book on the SANRC website. The e-book</w:t>
      </w:r>
      <w:r w:rsidRPr="00632EF9">
        <w:rPr>
          <w:rFonts w:ascii="Arial" w:hAnsi="Arial" w:cs="Arial"/>
        </w:rPr>
        <w:t xml:space="preserve"> can be shared with colleagues when I return. </w:t>
      </w:r>
    </w:p>
    <w:p w:rsidR="004E468F" w:rsidRPr="00632EF9" w:rsidRDefault="004E468F" w:rsidP="009518D1">
      <w:pPr>
        <w:spacing w:after="0" w:line="276" w:lineRule="auto"/>
        <w:jc w:val="both"/>
        <w:rPr>
          <w:rFonts w:ascii="Arial" w:hAnsi="Arial" w:cs="Arial"/>
        </w:rPr>
      </w:pPr>
    </w:p>
    <w:p w:rsidR="004E468F" w:rsidRPr="00632EF9" w:rsidRDefault="004E468F" w:rsidP="009518D1">
      <w:pPr>
        <w:spacing w:after="0" w:line="276" w:lineRule="auto"/>
        <w:jc w:val="both"/>
        <w:rPr>
          <w:rFonts w:ascii="Arial" w:hAnsi="Arial" w:cs="Arial"/>
        </w:rPr>
      </w:pPr>
      <w:r w:rsidRPr="00632EF9">
        <w:rPr>
          <w:rFonts w:ascii="Arial" w:hAnsi="Arial" w:cs="Arial"/>
        </w:rPr>
        <w:t xml:space="preserve">In addition to the many concurrent sessions, there are pre-conference workshops, a </w:t>
      </w:r>
      <w:r w:rsidR="009518D1">
        <w:rPr>
          <w:rFonts w:ascii="Arial" w:hAnsi="Arial" w:cs="Arial"/>
        </w:rPr>
        <w:t xml:space="preserve">Global FYE Perspective session </w:t>
      </w:r>
      <w:r w:rsidRPr="00632EF9">
        <w:rPr>
          <w:rFonts w:ascii="Arial" w:hAnsi="Arial" w:cs="Arial"/>
        </w:rPr>
        <w:t xml:space="preserve">and interactive workshops, which I will be interested in attending.  </w:t>
      </w:r>
      <w:r>
        <w:rPr>
          <w:rFonts w:ascii="Arial" w:hAnsi="Arial" w:cs="Arial"/>
        </w:rPr>
        <w:t xml:space="preserve">Based on </w:t>
      </w:r>
      <w:r w:rsidRPr="00632EF9">
        <w:rPr>
          <w:rFonts w:ascii="Arial" w:hAnsi="Arial" w:cs="Arial"/>
        </w:rPr>
        <w:t xml:space="preserve">what is offered at the conference, I believe the additional cost will benefit </w:t>
      </w:r>
      <w:r w:rsidRPr="00632EF9">
        <w:rPr>
          <w:rFonts w:ascii="Arial" w:hAnsi="Arial" w:cs="Arial"/>
          <w:highlight w:val="yellow"/>
        </w:rPr>
        <w:t>{your institution name}</w:t>
      </w:r>
      <w:r w:rsidRPr="00632EF9">
        <w:rPr>
          <w:rFonts w:ascii="Arial" w:hAnsi="Arial" w:cs="Arial"/>
        </w:rPr>
        <w:t xml:space="preserve"> </w:t>
      </w:r>
      <w:r w:rsidRPr="00632EF9">
        <w:rPr>
          <w:rFonts w:ascii="Arial" w:hAnsi="Arial" w:cs="Arial"/>
          <w:highlight w:val="yellow"/>
        </w:rPr>
        <w:t>because {explain here-optional}</w:t>
      </w:r>
      <w:r w:rsidRPr="00632EF9">
        <w:rPr>
          <w:rFonts w:ascii="Arial" w:hAnsi="Arial" w:cs="Arial"/>
        </w:rPr>
        <w:t xml:space="preserve">. </w:t>
      </w:r>
    </w:p>
    <w:p w:rsidR="004E468F" w:rsidRPr="00632EF9" w:rsidRDefault="004E468F" w:rsidP="009518D1">
      <w:pPr>
        <w:spacing w:after="0" w:line="276" w:lineRule="auto"/>
        <w:jc w:val="both"/>
        <w:rPr>
          <w:rFonts w:ascii="Arial" w:hAnsi="Arial" w:cs="Arial"/>
        </w:rPr>
      </w:pPr>
    </w:p>
    <w:p w:rsidR="004E468F" w:rsidRPr="00632EF9" w:rsidRDefault="004E468F" w:rsidP="009518D1">
      <w:pPr>
        <w:spacing w:after="0" w:line="276" w:lineRule="auto"/>
        <w:jc w:val="both"/>
        <w:rPr>
          <w:rFonts w:ascii="Arial" w:hAnsi="Arial" w:cs="Arial"/>
        </w:rPr>
      </w:pPr>
      <w:r w:rsidRPr="00632EF9">
        <w:rPr>
          <w:rFonts w:ascii="Arial" w:hAnsi="Arial" w:cs="Arial"/>
        </w:rPr>
        <w:t>Outside of the sessions, there will be numer</w:t>
      </w:r>
      <w:r>
        <w:rPr>
          <w:rFonts w:ascii="Arial" w:hAnsi="Arial" w:cs="Arial"/>
        </w:rPr>
        <w:t>ous opportunities for me to network</w:t>
      </w:r>
      <w:r w:rsidRPr="00632EF9">
        <w:rPr>
          <w:rFonts w:ascii="Arial" w:hAnsi="Arial" w:cs="Arial"/>
        </w:rPr>
        <w:t xml:space="preserve"> and build relationships with higher education professionals from all over the country and internationally</w:t>
      </w:r>
      <w:r>
        <w:rPr>
          <w:rFonts w:ascii="Arial" w:hAnsi="Arial" w:cs="Arial"/>
        </w:rPr>
        <w:t>,</w:t>
      </w:r>
      <w:r w:rsidRPr="00632EF9">
        <w:rPr>
          <w:rFonts w:ascii="Arial" w:hAnsi="Arial" w:cs="Arial"/>
        </w:rPr>
        <w:t xml:space="preserve"> who may serve as key contacts for any future initiatives we implement. </w:t>
      </w:r>
    </w:p>
    <w:p w:rsidR="004E468F" w:rsidRPr="00632EF9" w:rsidRDefault="004E468F" w:rsidP="009518D1">
      <w:pPr>
        <w:spacing w:after="0" w:line="276" w:lineRule="auto"/>
        <w:jc w:val="both"/>
        <w:rPr>
          <w:rFonts w:ascii="Arial" w:hAnsi="Arial" w:cs="Arial"/>
        </w:rPr>
      </w:pPr>
    </w:p>
    <w:p w:rsidR="004E468F" w:rsidRPr="00632EF9" w:rsidRDefault="004E468F" w:rsidP="009518D1">
      <w:pPr>
        <w:spacing w:after="0" w:line="276" w:lineRule="auto"/>
        <w:jc w:val="both"/>
        <w:rPr>
          <w:rFonts w:ascii="Arial" w:hAnsi="Arial" w:cs="Arial"/>
        </w:rPr>
      </w:pPr>
      <w:r w:rsidRPr="00632EF9">
        <w:rPr>
          <w:rFonts w:ascii="Arial" w:hAnsi="Arial" w:cs="Arial"/>
        </w:rPr>
        <w:t xml:space="preserve">An estimate of the costs associated with attending the FYE conference are provided here: </w:t>
      </w:r>
      <w:r w:rsidRPr="00632EF9">
        <w:rPr>
          <w:rFonts w:ascii="Arial" w:hAnsi="Arial" w:cs="Arial"/>
          <w:highlight w:val="yellow"/>
        </w:rPr>
        <w:t xml:space="preserve">{Remove any </w:t>
      </w:r>
      <w:r w:rsidR="009518D1">
        <w:rPr>
          <w:rFonts w:ascii="Arial" w:hAnsi="Arial" w:cs="Arial"/>
          <w:highlight w:val="yellow"/>
        </w:rPr>
        <w:t xml:space="preserve">items </w:t>
      </w:r>
      <w:r w:rsidRPr="00632EF9">
        <w:rPr>
          <w:rFonts w:ascii="Arial" w:hAnsi="Arial" w:cs="Arial"/>
          <w:highlight w:val="yellow"/>
        </w:rPr>
        <w:t>that are not applicable}</w:t>
      </w:r>
    </w:p>
    <w:p w:rsidR="004E468F" w:rsidRPr="00632EF9" w:rsidRDefault="004E468F" w:rsidP="009518D1">
      <w:pPr>
        <w:spacing w:after="0" w:line="276" w:lineRule="auto"/>
        <w:jc w:val="both"/>
        <w:rPr>
          <w:rFonts w:ascii="Arial" w:hAnsi="Arial" w:cs="Arial"/>
        </w:rPr>
      </w:pPr>
    </w:p>
    <w:tbl>
      <w:tblPr>
        <w:tblStyle w:val="GridTable2"/>
        <w:tblW w:w="0" w:type="auto"/>
        <w:tblLook w:val="04A0" w:firstRow="1" w:lastRow="0" w:firstColumn="1" w:lastColumn="0" w:noHBand="0" w:noVBand="1"/>
      </w:tblPr>
      <w:tblGrid>
        <w:gridCol w:w="7088"/>
        <w:gridCol w:w="2262"/>
      </w:tblGrid>
      <w:tr w:rsidR="004E468F" w:rsidRPr="00632EF9" w:rsidTr="007878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8" w:type="dxa"/>
          </w:tcPr>
          <w:p w:rsidR="004E468F" w:rsidRPr="00632EF9" w:rsidRDefault="004E468F" w:rsidP="009518D1">
            <w:pPr>
              <w:spacing w:line="276" w:lineRule="auto"/>
              <w:jc w:val="both"/>
              <w:rPr>
                <w:rFonts w:ascii="Arial" w:hAnsi="Arial" w:cs="Arial"/>
                <w:b w:val="0"/>
              </w:rPr>
            </w:pPr>
            <w:r w:rsidRPr="00632EF9">
              <w:rPr>
                <w:rFonts w:ascii="Arial" w:hAnsi="Arial" w:cs="Arial"/>
                <w:b w:val="0"/>
              </w:rPr>
              <w:t>Full Conference registration fee</w:t>
            </w:r>
          </w:p>
        </w:tc>
        <w:tc>
          <w:tcPr>
            <w:tcW w:w="2262" w:type="dxa"/>
          </w:tcPr>
          <w:p w:rsidR="004E468F" w:rsidRPr="00632EF9" w:rsidRDefault="009518D1" w:rsidP="009518D1">
            <w:pPr>
              <w:spacing w:line="276"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b w:val="0"/>
              </w:rPr>
            </w:pPr>
            <w:r>
              <w:rPr>
                <w:rFonts w:ascii="Arial" w:hAnsi="Arial" w:cs="Arial"/>
                <w:b w:val="0"/>
              </w:rPr>
              <w:t>R 48</w:t>
            </w:r>
            <w:r w:rsidR="004E468F" w:rsidRPr="00632EF9">
              <w:rPr>
                <w:rFonts w:ascii="Arial" w:hAnsi="Arial" w:cs="Arial"/>
                <w:b w:val="0"/>
              </w:rPr>
              <w:t>00.00</w:t>
            </w:r>
          </w:p>
        </w:tc>
      </w:tr>
      <w:tr w:rsidR="004E468F" w:rsidRPr="00632EF9" w:rsidTr="007878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8" w:type="dxa"/>
          </w:tcPr>
          <w:p w:rsidR="004E468F" w:rsidRPr="00632EF9" w:rsidRDefault="004E468F" w:rsidP="009518D1">
            <w:pPr>
              <w:spacing w:line="276" w:lineRule="auto"/>
              <w:jc w:val="both"/>
              <w:rPr>
                <w:rFonts w:ascii="Arial" w:hAnsi="Arial" w:cs="Arial"/>
                <w:b w:val="0"/>
              </w:rPr>
            </w:pPr>
            <w:r w:rsidRPr="00632EF9">
              <w:rPr>
                <w:rFonts w:ascii="Arial" w:hAnsi="Arial" w:cs="Arial"/>
                <w:b w:val="0"/>
              </w:rPr>
              <w:t>Travel - Airfare/Car rental/mileage</w:t>
            </w:r>
          </w:p>
        </w:tc>
        <w:tc>
          <w:tcPr>
            <w:tcW w:w="2262" w:type="dxa"/>
          </w:tcPr>
          <w:p w:rsidR="004E468F" w:rsidRPr="00632EF9" w:rsidRDefault="004E468F" w:rsidP="009518D1">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632EF9">
              <w:rPr>
                <w:rFonts w:ascii="Arial" w:hAnsi="Arial" w:cs="Arial"/>
              </w:rPr>
              <w:t>R</w:t>
            </w:r>
          </w:p>
        </w:tc>
      </w:tr>
      <w:tr w:rsidR="004E468F" w:rsidRPr="00632EF9" w:rsidTr="0078783A">
        <w:tc>
          <w:tcPr>
            <w:cnfStyle w:val="001000000000" w:firstRow="0" w:lastRow="0" w:firstColumn="1" w:lastColumn="0" w:oddVBand="0" w:evenVBand="0" w:oddHBand="0" w:evenHBand="0" w:firstRowFirstColumn="0" w:firstRowLastColumn="0" w:lastRowFirstColumn="0" w:lastRowLastColumn="0"/>
            <w:tcW w:w="7088" w:type="dxa"/>
          </w:tcPr>
          <w:p w:rsidR="004E468F" w:rsidRPr="00632EF9" w:rsidRDefault="004E468F" w:rsidP="009518D1">
            <w:pPr>
              <w:spacing w:line="276" w:lineRule="auto"/>
              <w:jc w:val="both"/>
              <w:rPr>
                <w:rFonts w:ascii="Arial" w:hAnsi="Arial" w:cs="Arial"/>
                <w:b w:val="0"/>
              </w:rPr>
            </w:pPr>
            <w:r w:rsidRPr="00632EF9">
              <w:rPr>
                <w:rFonts w:ascii="Arial" w:hAnsi="Arial" w:cs="Arial"/>
                <w:b w:val="0"/>
              </w:rPr>
              <w:t>Local Transportation (taxis, shuttles, parking)</w:t>
            </w:r>
          </w:p>
        </w:tc>
        <w:tc>
          <w:tcPr>
            <w:tcW w:w="2262" w:type="dxa"/>
          </w:tcPr>
          <w:p w:rsidR="004E468F" w:rsidRPr="00632EF9" w:rsidRDefault="004E468F" w:rsidP="009518D1">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632EF9">
              <w:rPr>
                <w:rFonts w:ascii="Arial" w:hAnsi="Arial" w:cs="Arial"/>
              </w:rPr>
              <w:t>R</w:t>
            </w:r>
          </w:p>
        </w:tc>
      </w:tr>
      <w:tr w:rsidR="004E468F" w:rsidRPr="00632EF9" w:rsidTr="007878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8" w:type="dxa"/>
          </w:tcPr>
          <w:p w:rsidR="004E468F" w:rsidRPr="00632EF9" w:rsidRDefault="004E468F" w:rsidP="009518D1">
            <w:pPr>
              <w:spacing w:line="276" w:lineRule="auto"/>
              <w:jc w:val="both"/>
              <w:rPr>
                <w:rFonts w:ascii="Arial" w:hAnsi="Arial" w:cs="Arial"/>
                <w:b w:val="0"/>
              </w:rPr>
            </w:pPr>
            <w:r w:rsidRPr="00632EF9">
              <w:rPr>
                <w:rFonts w:ascii="Arial" w:hAnsi="Arial" w:cs="Arial"/>
                <w:b w:val="0"/>
              </w:rPr>
              <w:t xml:space="preserve">Accommodation </w:t>
            </w:r>
          </w:p>
        </w:tc>
        <w:tc>
          <w:tcPr>
            <w:tcW w:w="2262" w:type="dxa"/>
          </w:tcPr>
          <w:p w:rsidR="004E468F" w:rsidRPr="00632EF9" w:rsidRDefault="004E468F" w:rsidP="009518D1">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632EF9">
              <w:rPr>
                <w:rFonts w:ascii="Arial" w:hAnsi="Arial" w:cs="Arial"/>
              </w:rPr>
              <w:t>R</w:t>
            </w:r>
          </w:p>
        </w:tc>
      </w:tr>
      <w:tr w:rsidR="004E468F" w:rsidRPr="00632EF9" w:rsidTr="0078783A">
        <w:tc>
          <w:tcPr>
            <w:cnfStyle w:val="001000000000" w:firstRow="0" w:lastRow="0" w:firstColumn="1" w:lastColumn="0" w:oddVBand="0" w:evenVBand="0" w:oddHBand="0" w:evenHBand="0" w:firstRowFirstColumn="0" w:firstRowLastColumn="0" w:lastRowFirstColumn="0" w:lastRowLastColumn="0"/>
            <w:tcW w:w="7088" w:type="dxa"/>
          </w:tcPr>
          <w:p w:rsidR="004E468F" w:rsidRPr="00632EF9" w:rsidRDefault="004E468F" w:rsidP="009518D1">
            <w:pPr>
              <w:spacing w:line="276" w:lineRule="auto"/>
              <w:jc w:val="both"/>
              <w:rPr>
                <w:rFonts w:ascii="Arial" w:hAnsi="Arial" w:cs="Arial"/>
                <w:b w:val="0"/>
              </w:rPr>
            </w:pPr>
            <w:r w:rsidRPr="00632EF9">
              <w:rPr>
                <w:rFonts w:ascii="Arial" w:hAnsi="Arial" w:cs="Arial"/>
                <w:b w:val="0"/>
              </w:rPr>
              <w:t xml:space="preserve">Additional Meals </w:t>
            </w:r>
            <w:r>
              <w:rPr>
                <w:rFonts w:ascii="Arial" w:hAnsi="Arial" w:cs="Arial"/>
                <w:b w:val="0"/>
              </w:rPr>
              <w:t>n</w:t>
            </w:r>
            <w:r w:rsidRPr="00632EF9">
              <w:rPr>
                <w:rFonts w:ascii="Arial" w:hAnsi="Arial" w:cs="Arial"/>
                <w:b w:val="0"/>
              </w:rPr>
              <w:t xml:space="preserve">ot included in conference package </w:t>
            </w:r>
          </w:p>
        </w:tc>
        <w:tc>
          <w:tcPr>
            <w:tcW w:w="2262" w:type="dxa"/>
          </w:tcPr>
          <w:p w:rsidR="004E468F" w:rsidRPr="00632EF9" w:rsidRDefault="004E468F" w:rsidP="009518D1">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632EF9">
              <w:rPr>
                <w:rFonts w:ascii="Arial" w:hAnsi="Arial" w:cs="Arial"/>
              </w:rPr>
              <w:t>R</w:t>
            </w:r>
          </w:p>
        </w:tc>
      </w:tr>
      <w:tr w:rsidR="004E468F" w:rsidRPr="00632EF9" w:rsidTr="007878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8" w:type="dxa"/>
          </w:tcPr>
          <w:p w:rsidR="004E468F" w:rsidRPr="00632EF9" w:rsidRDefault="004E468F" w:rsidP="009518D1">
            <w:pPr>
              <w:spacing w:line="276" w:lineRule="auto"/>
              <w:jc w:val="both"/>
              <w:rPr>
                <w:rFonts w:ascii="Arial" w:hAnsi="Arial" w:cs="Arial"/>
                <w:b w:val="0"/>
              </w:rPr>
            </w:pPr>
            <w:r w:rsidRPr="00632EF9">
              <w:rPr>
                <w:rFonts w:ascii="Arial" w:hAnsi="Arial" w:cs="Arial"/>
              </w:rPr>
              <w:t>TOTAL ESTIMATED COST</w:t>
            </w:r>
          </w:p>
        </w:tc>
        <w:tc>
          <w:tcPr>
            <w:tcW w:w="2262" w:type="dxa"/>
          </w:tcPr>
          <w:p w:rsidR="004E468F" w:rsidRPr="00632EF9" w:rsidRDefault="004E468F" w:rsidP="009518D1">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632EF9">
              <w:rPr>
                <w:rFonts w:ascii="Arial" w:hAnsi="Arial" w:cs="Arial"/>
              </w:rPr>
              <w:t xml:space="preserve">R </w:t>
            </w:r>
          </w:p>
        </w:tc>
      </w:tr>
    </w:tbl>
    <w:p w:rsidR="004E468F" w:rsidRPr="00632EF9" w:rsidRDefault="004E468F" w:rsidP="009518D1">
      <w:pPr>
        <w:spacing w:after="0" w:line="276" w:lineRule="auto"/>
        <w:jc w:val="both"/>
        <w:rPr>
          <w:rFonts w:ascii="Arial" w:hAnsi="Arial" w:cs="Arial"/>
        </w:rPr>
      </w:pPr>
    </w:p>
    <w:p w:rsidR="004E468F" w:rsidRPr="00632EF9" w:rsidRDefault="004E468F" w:rsidP="009518D1">
      <w:pPr>
        <w:spacing w:after="0" w:line="276" w:lineRule="auto"/>
        <w:jc w:val="both"/>
        <w:rPr>
          <w:rFonts w:ascii="Arial" w:hAnsi="Arial" w:cs="Arial"/>
        </w:rPr>
      </w:pPr>
      <w:r w:rsidRPr="00632EF9">
        <w:rPr>
          <w:rFonts w:ascii="Arial" w:hAnsi="Arial" w:cs="Arial"/>
        </w:rPr>
        <w:t xml:space="preserve">To benefit from the conference, I need to register by </w:t>
      </w:r>
      <w:r w:rsidR="009518D1">
        <w:rPr>
          <w:rFonts w:ascii="Arial" w:hAnsi="Arial" w:cs="Arial"/>
          <w:b/>
        </w:rPr>
        <w:t>03 May 2019</w:t>
      </w:r>
      <w:r w:rsidRPr="00632EF9">
        <w:rPr>
          <w:rFonts w:ascii="Arial" w:hAnsi="Arial" w:cs="Arial"/>
        </w:rPr>
        <w:t xml:space="preserve">, although payment can be made later. </w:t>
      </w:r>
    </w:p>
    <w:p w:rsidR="004E468F" w:rsidRPr="00632EF9" w:rsidRDefault="004E468F" w:rsidP="009518D1">
      <w:pPr>
        <w:spacing w:after="0" w:line="276" w:lineRule="auto"/>
        <w:jc w:val="both"/>
        <w:rPr>
          <w:rFonts w:ascii="Arial" w:hAnsi="Arial" w:cs="Arial"/>
        </w:rPr>
      </w:pPr>
    </w:p>
    <w:p w:rsidR="004E468F" w:rsidRPr="00632EF9" w:rsidRDefault="004E468F" w:rsidP="009518D1">
      <w:pPr>
        <w:spacing w:after="0" w:line="276" w:lineRule="auto"/>
        <w:jc w:val="both"/>
        <w:rPr>
          <w:rFonts w:ascii="Arial" w:hAnsi="Arial" w:cs="Arial"/>
        </w:rPr>
      </w:pPr>
      <w:r w:rsidRPr="00632EF9">
        <w:rPr>
          <w:rFonts w:ascii="Arial" w:hAnsi="Arial" w:cs="Arial"/>
        </w:rPr>
        <w:t>Thank you for your consideration.</w:t>
      </w:r>
    </w:p>
    <w:p w:rsidR="004E468F" w:rsidRPr="00632EF9" w:rsidRDefault="004E468F" w:rsidP="009518D1">
      <w:pPr>
        <w:spacing w:after="0" w:line="276" w:lineRule="auto"/>
        <w:jc w:val="both"/>
        <w:rPr>
          <w:rFonts w:ascii="Arial" w:hAnsi="Arial" w:cs="Arial"/>
        </w:rPr>
      </w:pPr>
    </w:p>
    <w:p w:rsidR="004E468F" w:rsidRPr="00632EF9" w:rsidRDefault="004E468F" w:rsidP="009518D1">
      <w:pPr>
        <w:spacing w:after="0" w:line="276" w:lineRule="auto"/>
        <w:jc w:val="both"/>
        <w:rPr>
          <w:rFonts w:ascii="Arial" w:hAnsi="Arial" w:cs="Arial"/>
        </w:rPr>
      </w:pPr>
      <w:r w:rsidRPr="00632EF9">
        <w:rPr>
          <w:rFonts w:ascii="Arial" w:hAnsi="Arial" w:cs="Arial"/>
          <w:highlight w:val="yellow"/>
        </w:rPr>
        <w:t>{</w:t>
      </w:r>
      <w:proofErr w:type="gramStart"/>
      <w:r w:rsidRPr="00632EF9">
        <w:rPr>
          <w:rFonts w:ascii="Arial" w:hAnsi="Arial" w:cs="Arial"/>
          <w:highlight w:val="yellow"/>
        </w:rPr>
        <w:t>Your</w:t>
      </w:r>
      <w:proofErr w:type="gramEnd"/>
      <w:r w:rsidRPr="00632EF9">
        <w:rPr>
          <w:rFonts w:ascii="Arial" w:hAnsi="Arial" w:cs="Arial"/>
          <w:highlight w:val="yellow"/>
        </w:rPr>
        <w:t xml:space="preserve"> Name Here}</w:t>
      </w:r>
    </w:p>
    <w:p w:rsidR="004E468F" w:rsidRPr="00632EF9" w:rsidRDefault="004E468F" w:rsidP="009518D1">
      <w:pPr>
        <w:spacing w:after="0" w:line="276" w:lineRule="auto"/>
        <w:jc w:val="both"/>
        <w:rPr>
          <w:rFonts w:ascii="Arial" w:hAnsi="Arial" w:cs="Arial"/>
        </w:rPr>
      </w:pPr>
    </w:p>
    <w:p w:rsidR="004E468F" w:rsidRPr="00632EF9" w:rsidRDefault="004E468F" w:rsidP="009518D1">
      <w:pPr>
        <w:spacing w:after="0" w:line="276" w:lineRule="auto"/>
        <w:jc w:val="both"/>
        <w:rPr>
          <w:rFonts w:ascii="Arial" w:hAnsi="Arial" w:cs="Arial"/>
        </w:rPr>
      </w:pPr>
    </w:p>
    <w:p w:rsidR="004E468F" w:rsidRPr="00632EF9" w:rsidRDefault="004E468F" w:rsidP="009518D1">
      <w:pPr>
        <w:spacing w:after="0" w:line="276" w:lineRule="auto"/>
        <w:jc w:val="both"/>
        <w:rPr>
          <w:rFonts w:ascii="Arial" w:hAnsi="Arial" w:cs="Arial"/>
        </w:rPr>
      </w:pPr>
      <w:r w:rsidRPr="00632EF9">
        <w:rPr>
          <w:rFonts w:ascii="Arial" w:hAnsi="Arial" w:cs="Arial"/>
          <w:highlight w:val="yellow"/>
        </w:rPr>
        <w:t>{Use the following worksheet to determine your costs for the conference, then remove this section before submitting the request to your supervisor.}</w:t>
      </w:r>
    </w:p>
    <w:p w:rsidR="004E468F" w:rsidRPr="00632EF9" w:rsidRDefault="004E468F" w:rsidP="009518D1">
      <w:pPr>
        <w:spacing w:after="0" w:line="276" w:lineRule="auto"/>
        <w:jc w:val="both"/>
        <w:rPr>
          <w:rFonts w:ascii="Arial" w:hAnsi="Arial" w:cs="Arial"/>
        </w:rPr>
      </w:pPr>
    </w:p>
    <w:p w:rsidR="004E468F" w:rsidRPr="00632EF9" w:rsidRDefault="004E468F" w:rsidP="009518D1">
      <w:pPr>
        <w:spacing w:after="0" w:line="276" w:lineRule="auto"/>
        <w:jc w:val="both"/>
        <w:rPr>
          <w:rFonts w:ascii="Arial" w:hAnsi="Arial" w:cs="Arial"/>
        </w:rPr>
      </w:pPr>
    </w:p>
    <w:tbl>
      <w:tblPr>
        <w:tblW w:w="9773" w:type="dxa"/>
        <w:tblCellSpacing w:w="0" w:type="dxa"/>
        <w:tblBorders>
          <w:top w:val="single" w:sz="6" w:space="0" w:color="000000"/>
          <w:left w:val="single" w:sz="6" w:space="0" w:color="000000"/>
          <w:bottom w:val="single" w:sz="6" w:space="0" w:color="000000"/>
          <w:right w:val="single" w:sz="6" w:space="0" w:color="000000"/>
        </w:tblBorders>
        <w:tblCellMar>
          <w:top w:w="45" w:type="dxa"/>
          <w:left w:w="45" w:type="dxa"/>
          <w:bottom w:w="45" w:type="dxa"/>
          <w:right w:w="45" w:type="dxa"/>
        </w:tblCellMar>
        <w:tblLook w:val="0000" w:firstRow="0" w:lastRow="0" w:firstColumn="0" w:lastColumn="0" w:noHBand="0" w:noVBand="0"/>
      </w:tblPr>
      <w:tblGrid>
        <w:gridCol w:w="1848"/>
        <w:gridCol w:w="6137"/>
        <w:gridCol w:w="1788"/>
      </w:tblGrid>
      <w:tr w:rsidR="004E468F" w:rsidRPr="00632EF9" w:rsidTr="0079163E">
        <w:trPr>
          <w:tblCellSpacing w:w="0" w:type="dxa"/>
        </w:trPr>
        <w:tc>
          <w:tcPr>
            <w:tcW w:w="945" w:type="pct"/>
            <w:tcBorders>
              <w:top w:val="outset" w:sz="6" w:space="0" w:color="auto"/>
              <w:left w:val="outset" w:sz="6" w:space="0" w:color="auto"/>
              <w:bottom w:val="outset" w:sz="6" w:space="0" w:color="auto"/>
              <w:right w:val="outset" w:sz="6" w:space="0" w:color="auto"/>
            </w:tcBorders>
            <w:shd w:val="clear" w:color="auto" w:fill="E5E4E2"/>
            <w:vAlign w:val="center"/>
          </w:tcPr>
          <w:p w:rsidR="004E468F" w:rsidRPr="00632EF9" w:rsidRDefault="004E468F" w:rsidP="009518D1">
            <w:pPr>
              <w:pStyle w:val="NormalWeb"/>
              <w:spacing w:before="75" w:beforeAutospacing="0" w:after="75" w:afterAutospacing="0" w:line="276" w:lineRule="auto"/>
              <w:ind w:left="75" w:right="75"/>
              <w:jc w:val="both"/>
              <w:rPr>
                <w:rFonts w:ascii="Arial" w:hAnsi="Arial" w:cs="Arial"/>
                <w:sz w:val="22"/>
                <w:szCs w:val="22"/>
              </w:rPr>
            </w:pPr>
            <w:r w:rsidRPr="00632EF9">
              <w:rPr>
                <w:rStyle w:val="Strong"/>
                <w:rFonts w:ascii="Arial" w:hAnsi="Arial" w:cs="Arial"/>
                <w:sz w:val="22"/>
                <w:szCs w:val="22"/>
              </w:rPr>
              <w:t>Expense</w:t>
            </w:r>
          </w:p>
        </w:tc>
        <w:tc>
          <w:tcPr>
            <w:tcW w:w="3139" w:type="pct"/>
            <w:tcBorders>
              <w:top w:val="outset" w:sz="6" w:space="0" w:color="auto"/>
              <w:left w:val="outset" w:sz="6" w:space="0" w:color="auto"/>
              <w:bottom w:val="outset" w:sz="6" w:space="0" w:color="auto"/>
              <w:right w:val="outset" w:sz="6" w:space="0" w:color="auto"/>
            </w:tcBorders>
            <w:shd w:val="clear" w:color="auto" w:fill="E5E4E2"/>
            <w:vAlign w:val="center"/>
          </w:tcPr>
          <w:p w:rsidR="004E468F" w:rsidRPr="00632EF9" w:rsidRDefault="004E468F" w:rsidP="009518D1">
            <w:pPr>
              <w:pStyle w:val="NormalWeb"/>
              <w:spacing w:before="75" w:beforeAutospacing="0" w:after="75" w:afterAutospacing="0" w:line="276" w:lineRule="auto"/>
              <w:ind w:left="75" w:right="75"/>
              <w:jc w:val="both"/>
              <w:rPr>
                <w:rFonts w:ascii="Arial" w:hAnsi="Arial" w:cs="Arial"/>
                <w:sz w:val="22"/>
                <w:szCs w:val="22"/>
              </w:rPr>
            </w:pPr>
            <w:r w:rsidRPr="00632EF9">
              <w:rPr>
                <w:rStyle w:val="Strong"/>
                <w:rFonts w:ascii="Arial" w:hAnsi="Arial" w:cs="Arial"/>
                <w:sz w:val="22"/>
                <w:szCs w:val="22"/>
              </w:rPr>
              <w:t>Guideline</w:t>
            </w:r>
          </w:p>
        </w:tc>
        <w:tc>
          <w:tcPr>
            <w:tcW w:w="915" w:type="pct"/>
            <w:tcBorders>
              <w:top w:val="outset" w:sz="6" w:space="0" w:color="auto"/>
              <w:left w:val="outset" w:sz="6" w:space="0" w:color="auto"/>
              <w:bottom w:val="outset" w:sz="6" w:space="0" w:color="auto"/>
              <w:right w:val="outset" w:sz="6" w:space="0" w:color="auto"/>
            </w:tcBorders>
            <w:shd w:val="clear" w:color="auto" w:fill="E5E4E2"/>
            <w:vAlign w:val="center"/>
          </w:tcPr>
          <w:p w:rsidR="004E468F" w:rsidRPr="00632EF9" w:rsidRDefault="004E468F" w:rsidP="009518D1">
            <w:pPr>
              <w:pStyle w:val="NormalWeb"/>
              <w:spacing w:before="75" w:beforeAutospacing="0" w:after="75" w:afterAutospacing="0" w:line="276" w:lineRule="auto"/>
              <w:ind w:left="75" w:right="75"/>
              <w:jc w:val="both"/>
              <w:rPr>
                <w:rFonts w:ascii="Arial" w:hAnsi="Arial" w:cs="Arial"/>
                <w:sz w:val="22"/>
                <w:szCs w:val="22"/>
              </w:rPr>
            </w:pPr>
            <w:r w:rsidRPr="00632EF9">
              <w:rPr>
                <w:rStyle w:val="Strong"/>
                <w:rFonts w:ascii="Arial" w:hAnsi="Arial" w:cs="Arial"/>
                <w:sz w:val="22"/>
                <w:szCs w:val="22"/>
              </w:rPr>
              <w:t>Cost</w:t>
            </w:r>
          </w:p>
        </w:tc>
      </w:tr>
      <w:tr w:rsidR="004E468F" w:rsidRPr="00632EF9" w:rsidTr="0079163E">
        <w:trPr>
          <w:tblCellSpacing w:w="0" w:type="dxa"/>
        </w:trPr>
        <w:tc>
          <w:tcPr>
            <w:tcW w:w="945" w:type="pct"/>
            <w:tcBorders>
              <w:top w:val="outset" w:sz="6" w:space="0" w:color="auto"/>
              <w:left w:val="outset" w:sz="6" w:space="0" w:color="auto"/>
              <w:bottom w:val="outset" w:sz="6" w:space="0" w:color="auto"/>
              <w:right w:val="outset" w:sz="6" w:space="0" w:color="auto"/>
            </w:tcBorders>
          </w:tcPr>
          <w:p w:rsidR="004E468F" w:rsidRPr="00632EF9" w:rsidRDefault="004E468F" w:rsidP="009518D1">
            <w:pPr>
              <w:pStyle w:val="NormalWeb"/>
              <w:spacing w:before="75" w:beforeAutospacing="0" w:after="75" w:afterAutospacing="0" w:line="276" w:lineRule="auto"/>
              <w:ind w:left="75" w:right="75"/>
              <w:jc w:val="both"/>
              <w:rPr>
                <w:rFonts w:ascii="Arial" w:hAnsi="Arial" w:cs="Arial"/>
                <w:sz w:val="22"/>
                <w:szCs w:val="22"/>
              </w:rPr>
            </w:pPr>
            <w:r w:rsidRPr="00632EF9">
              <w:rPr>
                <w:rFonts w:ascii="Arial" w:hAnsi="Arial" w:cs="Arial"/>
                <w:sz w:val="22"/>
                <w:szCs w:val="22"/>
              </w:rPr>
              <w:t>Conference Registration</w:t>
            </w:r>
          </w:p>
        </w:tc>
        <w:tc>
          <w:tcPr>
            <w:tcW w:w="3139" w:type="pct"/>
            <w:tcBorders>
              <w:top w:val="outset" w:sz="6" w:space="0" w:color="auto"/>
              <w:left w:val="outset" w:sz="6" w:space="0" w:color="auto"/>
              <w:bottom w:val="outset" w:sz="6" w:space="0" w:color="auto"/>
              <w:right w:val="outset" w:sz="6" w:space="0" w:color="auto"/>
            </w:tcBorders>
          </w:tcPr>
          <w:p w:rsidR="004E468F" w:rsidRPr="00632EF9" w:rsidRDefault="009518D1" w:rsidP="009518D1">
            <w:pPr>
              <w:pStyle w:val="NormalWeb"/>
              <w:spacing w:before="75" w:beforeAutospacing="0" w:after="0" w:afterAutospacing="0" w:line="276" w:lineRule="auto"/>
              <w:ind w:left="72" w:right="72"/>
              <w:jc w:val="both"/>
              <w:rPr>
                <w:rFonts w:ascii="Arial" w:hAnsi="Arial" w:cs="Arial"/>
                <w:sz w:val="22"/>
                <w:szCs w:val="22"/>
              </w:rPr>
            </w:pPr>
            <w:r>
              <w:rPr>
                <w:rFonts w:ascii="Arial" w:hAnsi="Arial" w:cs="Arial"/>
                <w:sz w:val="22"/>
                <w:szCs w:val="22"/>
              </w:rPr>
              <w:t>Through 22-24</w:t>
            </w:r>
            <w:r w:rsidR="004E468F" w:rsidRPr="00632EF9">
              <w:rPr>
                <w:rFonts w:ascii="Arial" w:hAnsi="Arial" w:cs="Arial"/>
                <w:sz w:val="22"/>
                <w:szCs w:val="22"/>
              </w:rPr>
              <w:t xml:space="preserve"> May </w:t>
            </w:r>
            <w:r>
              <w:rPr>
                <w:rFonts w:ascii="Arial" w:hAnsi="Arial" w:cs="Arial"/>
                <w:sz w:val="22"/>
                <w:szCs w:val="22"/>
              </w:rPr>
              <w:t>2019</w:t>
            </w:r>
          </w:p>
        </w:tc>
        <w:tc>
          <w:tcPr>
            <w:tcW w:w="915" w:type="pct"/>
            <w:tcBorders>
              <w:top w:val="outset" w:sz="6" w:space="0" w:color="auto"/>
              <w:left w:val="outset" w:sz="6" w:space="0" w:color="auto"/>
              <w:bottom w:val="outset" w:sz="6" w:space="0" w:color="auto"/>
              <w:right w:val="outset" w:sz="6" w:space="0" w:color="auto"/>
            </w:tcBorders>
          </w:tcPr>
          <w:p w:rsidR="004E468F" w:rsidRPr="00632EF9" w:rsidRDefault="004E468F" w:rsidP="009518D1">
            <w:pPr>
              <w:pStyle w:val="NormalWeb"/>
              <w:spacing w:before="75" w:beforeAutospacing="0" w:after="75" w:afterAutospacing="0" w:line="276" w:lineRule="auto"/>
              <w:ind w:left="75" w:right="75"/>
              <w:jc w:val="both"/>
              <w:rPr>
                <w:rFonts w:ascii="Arial" w:hAnsi="Arial" w:cs="Arial"/>
                <w:sz w:val="22"/>
                <w:szCs w:val="22"/>
              </w:rPr>
            </w:pPr>
            <w:r w:rsidRPr="00632EF9">
              <w:rPr>
                <w:rFonts w:ascii="Arial" w:hAnsi="Arial" w:cs="Arial"/>
                <w:sz w:val="22"/>
                <w:szCs w:val="22"/>
              </w:rPr>
              <w:t>R</w:t>
            </w:r>
          </w:p>
        </w:tc>
      </w:tr>
      <w:tr w:rsidR="004E468F" w:rsidRPr="00632EF9" w:rsidTr="0079163E">
        <w:trPr>
          <w:tblCellSpacing w:w="0" w:type="dxa"/>
        </w:trPr>
        <w:tc>
          <w:tcPr>
            <w:tcW w:w="945" w:type="pct"/>
            <w:tcBorders>
              <w:top w:val="outset" w:sz="6" w:space="0" w:color="auto"/>
              <w:left w:val="outset" w:sz="6" w:space="0" w:color="auto"/>
              <w:bottom w:val="outset" w:sz="6" w:space="0" w:color="auto"/>
              <w:right w:val="outset" w:sz="6" w:space="0" w:color="auto"/>
            </w:tcBorders>
            <w:shd w:val="clear" w:color="auto" w:fill="E5E4E2"/>
          </w:tcPr>
          <w:p w:rsidR="004E468F" w:rsidRPr="00632EF9" w:rsidRDefault="004E468F" w:rsidP="009518D1">
            <w:pPr>
              <w:pStyle w:val="NormalWeb"/>
              <w:spacing w:before="75" w:beforeAutospacing="0" w:after="75" w:afterAutospacing="0" w:line="276" w:lineRule="auto"/>
              <w:ind w:left="75" w:right="75"/>
              <w:jc w:val="both"/>
              <w:rPr>
                <w:rFonts w:ascii="Arial" w:hAnsi="Arial" w:cs="Arial"/>
                <w:sz w:val="22"/>
                <w:szCs w:val="22"/>
              </w:rPr>
            </w:pPr>
            <w:r w:rsidRPr="00632EF9">
              <w:rPr>
                <w:rFonts w:ascii="Arial" w:hAnsi="Arial" w:cs="Arial"/>
                <w:sz w:val="22"/>
                <w:szCs w:val="22"/>
              </w:rPr>
              <w:t>Local Transportation</w:t>
            </w:r>
          </w:p>
        </w:tc>
        <w:tc>
          <w:tcPr>
            <w:tcW w:w="3139" w:type="pct"/>
            <w:tcBorders>
              <w:top w:val="outset" w:sz="6" w:space="0" w:color="auto"/>
              <w:left w:val="outset" w:sz="6" w:space="0" w:color="auto"/>
              <w:bottom w:val="outset" w:sz="6" w:space="0" w:color="auto"/>
              <w:right w:val="outset" w:sz="6" w:space="0" w:color="auto"/>
            </w:tcBorders>
            <w:shd w:val="clear" w:color="auto" w:fill="E5E4E2"/>
          </w:tcPr>
          <w:p w:rsidR="004E468F" w:rsidRPr="00632EF9" w:rsidRDefault="004E468F" w:rsidP="009518D1">
            <w:pPr>
              <w:pStyle w:val="NormalWeb"/>
              <w:spacing w:before="75" w:beforeAutospacing="0" w:after="75" w:afterAutospacing="0" w:line="276" w:lineRule="auto"/>
              <w:ind w:left="75" w:right="75"/>
              <w:jc w:val="both"/>
              <w:rPr>
                <w:rFonts w:ascii="Arial" w:hAnsi="Arial" w:cs="Arial"/>
                <w:sz w:val="22"/>
                <w:szCs w:val="22"/>
              </w:rPr>
            </w:pPr>
            <w:r w:rsidRPr="00632EF9">
              <w:rPr>
                <w:rFonts w:ascii="Arial" w:hAnsi="Arial" w:cs="Arial"/>
                <w:sz w:val="22"/>
                <w:szCs w:val="22"/>
              </w:rPr>
              <w:t>Taxis, shuttles, parking</w:t>
            </w:r>
          </w:p>
        </w:tc>
        <w:tc>
          <w:tcPr>
            <w:tcW w:w="915" w:type="pct"/>
            <w:tcBorders>
              <w:top w:val="outset" w:sz="6" w:space="0" w:color="auto"/>
              <w:left w:val="outset" w:sz="6" w:space="0" w:color="auto"/>
              <w:bottom w:val="outset" w:sz="6" w:space="0" w:color="auto"/>
              <w:right w:val="outset" w:sz="6" w:space="0" w:color="auto"/>
            </w:tcBorders>
            <w:shd w:val="clear" w:color="auto" w:fill="E5E4E2"/>
          </w:tcPr>
          <w:p w:rsidR="004E468F" w:rsidRPr="00632EF9" w:rsidRDefault="004E468F" w:rsidP="009518D1">
            <w:pPr>
              <w:pStyle w:val="NormalWeb"/>
              <w:spacing w:before="75" w:beforeAutospacing="0" w:after="75" w:afterAutospacing="0" w:line="276" w:lineRule="auto"/>
              <w:ind w:left="75" w:right="75"/>
              <w:jc w:val="both"/>
              <w:rPr>
                <w:rFonts w:ascii="Arial" w:hAnsi="Arial" w:cs="Arial"/>
                <w:sz w:val="22"/>
                <w:szCs w:val="22"/>
              </w:rPr>
            </w:pPr>
            <w:r w:rsidRPr="00632EF9">
              <w:rPr>
                <w:rFonts w:ascii="Arial" w:hAnsi="Arial" w:cs="Arial"/>
                <w:sz w:val="22"/>
                <w:szCs w:val="22"/>
              </w:rPr>
              <w:t>R</w:t>
            </w:r>
          </w:p>
        </w:tc>
        <w:bookmarkStart w:id="0" w:name="_GoBack"/>
        <w:bookmarkEnd w:id="0"/>
      </w:tr>
      <w:tr w:rsidR="004E468F" w:rsidRPr="00632EF9" w:rsidTr="0079163E">
        <w:trPr>
          <w:tblCellSpacing w:w="0" w:type="dxa"/>
        </w:trPr>
        <w:tc>
          <w:tcPr>
            <w:tcW w:w="945" w:type="pct"/>
            <w:tcBorders>
              <w:top w:val="outset" w:sz="6" w:space="0" w:color="auto"/>
              <w:left w:val="outset" w:sz="6" w:space="0" w:color="auto"/>
              <w:bottom w:val="outset" w:sz="6" w:space="0" w:color="auto"/>
              <w:right w:val="outset" w:sz="6" w:space="0" w:color="auto"/>
            </w:tcBorders>
          </w:tcPr>
          <w:p w:rsidR="004E468F" w:rsidRPr="00632EF9" w:rsidRDefault="004E468F" w:rsidP="009518D1">
            <w:pPr>
              <w:pStyle w:val="NormalWeb"/>
              <w:spacing w:before="75" w:beforeAutospacing="0" w:after="75" w:afterAutospacing="0" w:line="276" w:lineRule="auto"/>
              <w:ind w:left="75" w:right="75"/>
              <w:jc w:val="both"/>
              <w:rPr>
                <w:rFonts w:ascii="Arial" w:hAnsi="Arial" w:cs="Arial"/>
                <w:sz w:val="22"/>
                <w:szCs w:val="22"/>
              </w:rPr>
            </w:pPr>
            <w:r w:rsidRPr="00632EF9">
              <w:rPr>
                <w:rFonts w:ascii="Arial" w:hAnsi="Arial" w:cs="Arial"/>
                <w:sz w:val="22"/>
                <w:szCs w:val="22"/>
              </w:rPr>
              <w:t>Travel</w:t>
            </w:r>
          </w:p>
        </w:tc>
        <w:tc>
          <w:tcPr>
            <w:tcW w:w="3139" w:type="pct"/>
            <w:tcBorders>
              <w:top w:val="outset" w:sz="6" w:space="0" w:color="auto"/>
              <w:left w:val="outset" w:sz="6" w:space="0" w:color="auto"/>
              <w:bottom w:val="outset" w:sz="6" w:space="0" w:color="auto"/>
              <w:right w:val="outset" w:sz="6" w:space="0" w:color="auto"/>
            </w:tcBorders>
          </w:tcPr>
          <w:p w:rsidR="004E468F" w:rsidRPr="00632EF9" w:rsidRDefault="004E468F" w:rsidP="009518D1">
            <w:pPr>
              <w:pStyle w:val="NormalWeb"/>
              <w:spacing w:before="75" w:beforeAutospacing="0" w:after="75" w:afterAutospacing="0" w:line="276" w:lineRule="auto"/>
              <w:ind w:left="75" w:right="75"/>
              <w:jc w:val="both"/>
              <w:rPr>
                <w:rFonts w:ascii="Arial" w:hAnsi="Arial" w:cs="Arial"/>
                <w:sz w:val="22"/>
                <w:szCs w:val="22"/>
              </w:rPr>
            </w:pPr>
            <w:r w:rsidRPr="00632EF9">
              <w:rPr>
                <w:rFonts w:ascii="Arial" w:hAnsi="Arial" w:cs="Arial"/>
                <w:sz w:val="22"/>
                <w:szCs w:val="22"/>
              </w:rPr>
              <w:t xml:space="preserve">Airfare, car rental, mileage </w:t>
            </w:r>
          </w:p>
        </w:tc>
        <w:tc>
          <w:tcPr>
            <w:tcW w:w="915" w:type="pct"/>
            <w:tcBorders>
              <w:top w:val="outset" w:sz="6" w:space="0" w:color="auto"/>
              <w:left w:val="outset" w:sz="6" w:space="0" w:color="auto"/>
              <w:bottom w:val="outset" w:sz="6" w:space="0" w:color="auto"/>
              <w:right w:val="outset" w:sz="6" w:space="0" w:color="auto"/>
            </w:tcBorders>
          </w:tcPr>
          <w:p w:rsidR="004E468F" w:rsidRPr="00632EF9" w:rsidRDefault="004E468F" w:rsidP="009518D1">
            <w:pPr>
              <w:pStyle w:val="NormalWeb"/>
              <w:spacing w:before="75" w:beforeAutospacing="0" w:after="75" w:afterAutospacing="0" w:line="276" w:lineRule="auto"/>
              <w:ind w:left="75" w:right="75"/>
              <w:jc w:val="both"/>
              <w:rPr>
                <w:rFonts w:ascii="Arial" w:hAnsi="Arial" w:cs="Arial"/>
                <w:sz w:val="22"/>
                <w:szCs w:val="22"/>
              </w:rPr>
            </w:pPr>
            <w:r w:rsidRPr="00632EF9">
              <w:rPr>
                <w:rFonts w:ascii="Arial" w:hAnsi="Arial" w:cs="Arial"/>
                <w:sz w:val="22"/>
                <w:szCs w:val="22"/>
              </w:rPr>
              <w:t>R</w:t>
            </w:r>
          </w:p>
        </w:tc>
      </w:tr>
      <w:tr w:rsidR="004E468F" w:rsidRPr="00632EF9" w:rsidTr="0079163E">
        <w:trPr>
          <w:tblCellSpacing w:w="0" w:type="dxa"/>
        </w:trPr>
        <w:tc>
          <w:tcPr>
            <w:tcW w:w="945" w:type="pct"/>
            <w:tcBorders>
              <w:top w:val="outset" w:sz="6" w:space="0" w:color="auto"/>
              <w:left w:val="outset" w:sz="6" w:space="0" w:color="auto"/>
              <w:bottom w:val="outset" w:sz="6" w:space="0" w:color="auto"/>
              <w:right w:val="outset" w:sz="6" w:space="0" w:color="auto"/>
            </w:tcBorders>
            <w:shd w:val="clear" w:color="auto" w:fill="E7E6E6" w:themeFill="background2"/>
          </w:tcPr>
          <w:p w:rsidR="004E468F" w:rsidRPr="00632EF9" w:rsidRDefault="004E468F" w:rsidP="009518D1">
            <w:pPr>
              <w:pStyle w:val="NormalWeb"/>
              <w:spacing w:before="75" w:beforeAutospacing="0" w:after="75" w:afterAutospacing="0" w:line="276" w:lineRule="auto"/>
              <w:ind w:left="75" w:right="75"/>
              <w:jc w:val="both"/>
              <w:rPr>
                <w:rFonts w:ascii="Arial" w:hAnsi="Arial" w:cs="Arial"/>
                <w:sz w:val="22"/>
                <w:szCs w:val="22"/>
              </w:rPr>
            </w:pPr>
            <w:r w:rsidRPr="00632EF9">
              <w:rPr>
                <w:rFonts w:ascii="Arial" w:hAnsi="Arial" w:cs="Arial"/>
                <w:sz w:val="22"/>
                <w:szCs w:val="22"/>
              </w:rPr>
              <w:t>Accommodation</w:t>
            </w:r>
          </w:p>
        </w:tc>
        <w:tc>
          <w:tcPr>
            <w:tcW w:w="3139" w:type="pct"/>
            <w:tcBorders>
              <w:top w:val="outset" w:sz="6" w:space="0" w:color="auto"/>
              <w:left w:val="outset" w:sz="6" w:space="0" w:color="auto"/>
              <w:bottom w:val="outset" w:sz="6" w:space="0" w:color="auto"/>
              <w:right w:val="outset" w:sz="6" w:space="0" w:color="auto"/>
            </w:tcBorders>
            <w:shd w:val="clear" w:color="auto" w:fill="E7E6E6" w:themeFill="background2"/>
          </w:tcPr>
          <w:p w:rsidR="004E468F" w:rsidRDefault="000E12EC" w:rsidP="009518D1">
            <w:pPr>
              <w:pStyle w:val="NormalWeb"/>
              <w:spacing w:before="75" w:beforeAutospacing="0" w:after="75" w:afterAutospacing="0" w:line="276" w:lineRule="auto"/>
              <w:ind w:right="75"/>
              <w:jc w:val="both"/>
              <w:rPr>
                <w:rFonts w:ascii="Arial" w:hAnsi="Arial" w:cs="Arial"/>
                <w:sz w:val="22"/>
                <w:szCs w:val="22"/>
              </w:rPr>
            </w:pPr>
            <w:r>
              <w:rPr>
                <w:rFonts w:ascii="Arial" w:hAnsi="Arial" w:cs="Arial"/>
                <w:sz w:val="22"/>
                <w:szCs w:val="22"/>
              </w:rPr>
              <w:t>Special rate: approx. R1 420.00</w:t>
            </w:r>
            <w:r w:rsidR="004E468F" w:rsidRPr="00632EF9">
              <w:rPr>
                <w:rFonts w:ascii="Arial" w:hAnsi="Arial" w:cs="Arial"/>
                <w:sz w:val="22"/>
                <w:szCs w:val="22"/>
              </w:rPr>
              <w:t xml:space="preserve"> per night at the Garden Court Marine Parade </w:t>
            </w:r>
          </w:p>
          <w:p w:rsidR="000E12EC" w:rsidRPr="000E12EC" w:rsidRDefault="000E12EC" w:rsidP="009518D1">
            <w:pPr>
              <w:pStyle w:val="NormalWeb"/>
              <w:spacing w:before="75" w:beforeAutospacing="0" w:after="75" w:afterAutospacing="0" w:line="276" w:lineRule="auto"/>
              <w:ind w:right="75"/>
              <w:jc w:val="both"/>
              <w:rPr>
                <w:rFonts w:ascii="Arial" w:hAnsi="Arial" w:cs="Arial"/>
                <w:b/>
                <w:color w:val="FF0000"/>
                <w:sz w:val="22"/>
                <w:szCs w:val="22"/>
              </w:rPr>
            </w:pPr>
            <w:r w:rsidRPr="000E12EC">
              <w:rPr>
                <w:rFonts w:ascii="Arial" w:hAnsi="Arial" w:cs="Arial"/>
                <w:color w:val="FF0000"/>
                <w:sz w:val="22"/>
                <w:szCs w:val="22"/>
              </w:rPr>
              <w:t xml:space="preserve">Rate Code: </w:t>
            </w:r>
            <w:r w:rsidRPr="000E12EC">
              <w:rPr>
                <w:rFonts w:ascii="Arial" w:hAnsi="Arial" w:cs="Arial"/>
                <w:b/>
                <w:i/>
                <w:color w:val="FF0000"/>
                <w:sz w:val="22"/>
                <w:szCs w:val="22"/>
              </w:rPr>
              <w:t>GRPF01</w:t>
            </w:r>
          </w:p>
          <w:p w:rsidR="004E468F" w:rsidRPr="00632EF9" w:rsidRDefault="009518D1" w:rsidP="009518D1">
            <w:pPr>
              <w:pStyle w:val="NormalWeb"/>
              <w:spacing w:before="75" w:beforeAutospacing="0" w:after="75" w:afterAutospacing="0" w:line="276" w:lineRule="auto"/>
              <w:ind w:right="75"/>
              <w:jc w:val="both"/>
              <w:rPr>
                <w:rFonts w:ascii="Arial" w:hAnsi="Arial" w:cs="Arial"/>
                <w:sz w:val="22"/>
                <w:szCs w:val="22"/>
              </w:rPr>
            </w:pPr>
            <w:r>
              <w:rPr>
                <w:rFonts w:ascii="Arial" w:hAnsi="Arial" w:cs="Arial"/>
                <w:sz w:val="22"/>
                <w:szCs w:val="22"/>
              </w:rPr>
              <w:t>Contact Lovinia Seme</w:t>
            </w:r>
            <w:r w:rsidR="004E468F" w:rsidRPr="00632EF9">
              <w:rPr>
                <w:rFonts w:ascii="Arial" w:hAnsi="Arial" w:cs="Arial"/>
                <w:sz w:val="22"/>
                <w:szCs w:val="22"/>
              </w:rPr>
              <w:t xml:space="preserve">, </w:t>
            </w:r>
            <w:proofErr w:type="spellStart"/>
            <w:r w:rsidR="004E468F" w:rsidRPr="00632EF9">
              <w:rPr>
                <w:rFonts w:ascii="Arial" w:hAnsi="Arial" w:cs="Arial"/>
                <w:sz w:val="22"/>
                <w:szCs w:val="22"/>
              </w:rPr>
              <w:t>tel</w:t>
            </w:r>
            <w:proofErr w:type="spellEnd"/>
            <w:r w:rsidR="004E468F" w:rsidRPr="00632EF9">
              <w:rPr>
                <w:rFonts w:ascii="Arial" w:hAnsi="Arial" w:cs="Arial"/>
                <w:sz w:val="22"/>
                <w:szCs w:val="22"/>
              </w:rPr>
              <w:t xml:space="preserve"> 031 492 4001.</w:t>
            </w:r>
          </w:p>
        </w:tc>
        <w:tc>
          <w:tcPr>
            <w:tcW w:w="915" w:type="pct"/>
            <w:tcBorders>
              <w:top w:val="outset" w:sz="6" w:space="0" w:color="auto"/>
              <w:left w:val="outset" w:sz="6" w:space="0" w:color="auto"/>
              <w:bottom w:val="outset" w:sz="6" w:space="0" w:color="auto"/>
              <w:right w:val="outset" w:sz="6" w:space="0" w:color="auto"/>
            </w:tcBorders>
            <w:shd w:val="clear" w:color="auto" w:fill="E7E6E6" w:themeFill="background2"/>
          </w:tcPr>
          <w:p w:rsidR="004E468F" w:rsidRPr="00632EF9" w:rsidRDefault="004E468F" w:rsidP="009518D1">
            <w:pPr>
              <w:pStyle w:val="NormalWeb"/>
              <w:spacing w:before="75" w:beforeAutospacing="0" w:after="75" w:afterAutospacing="0" w:line="276" w:lineRule="auto"/>
              <w:ind w:left="75" w:right="75"/>
              <w:jc w:val="both"/>
              <w:rPr>
                <w:rFonts w:ascii="Arial" w:hAnsi="Arial" w:cs="Arial"/>
                <w:sz w:val="22"/>
                <w:szCs w:val="22"/>
              </w:rPr>
            </w:pPr>
            <w:r w:rsidRPr="00632EF9">
              <w:rPr>
                <w:rFonts w:ascii="Arial" w:hAnsi="Arial" w:cs="Arial"/>
                <w:sz w:val="22"/>
                <w:szCs w:val="22"/>
              </w:rPr>
              <w:t>R</w:t>
            </w:r>
          </w:p>
        </w:tc>
      </w:tr>
      <w:tr w:rsidR="004E468F" w:rsidRPr="00632EF9" w:rsidTr="0079163E">
        <w:trPr>
          <w:tblCellSpacing w:w="0" w:type="dxa"/>
        </w:trPr>
        <w:tc>
          <w:tcPr>
            <w:tcW w:w="945" w:type="pct"/>
            <w:tcBorders>
              <w:top w:val="outset" w:sz="6" w:space="0" w:color="auto"/>
              <w:left w:val="outset" w:sz="6" w:space="0" w:color="auto"/>
              <w:bottom w:val="outset" w:sz="6" w:space="0" w:color="auto"/>
              <w:right w:val="outset" w:sz="6" w:space="0" w:color="auto"/>
            </w:tcBorders>
            <w:shd w:val="clear" w:color="auto" w:fill="auto"/>
            <w:vAlign w:val="center"/>
          </w:tcPr>
          <w:p w:rsidR="004E468F" w:rsidRPr="00632EF9" w:rsidRDefault="004E468F" w:rsidP="009518D1">
            <w:pPr>
              <w:pStyle w:val="NormalWeb"/>
              <w:spacing w:before="75" w:beforeAutospacing="0" w:after="75" w:afterAutospacing="0" w:line="276" w:lineRule="auto"/>
              <w:ind w:left="75" w:right="75"/>
              <w:jc w:val="both"/>
              <w:rPr>
                <w:rFonts w:ascii="Arial" w:hAnsi="Arial" w:cs="Arial"/>
                <w:sz w:val="22"/>
                <w:szCs w:val="22"/>
              </w:rPr>
            </w:pPr>
            <w:r w:rsidRPr="00632EF9">
              <w:rPr>
                <w:rFonts w:ascii="Arial" w:hAnsi="Arial" w:cs="Arial"/>
                <w:sz w:val="22"/>
                <w:szCs w:val="22"/>
              </w:rPr>
              <w:t>Meals</w:t>
            </w:r>
          </w:p>
        </w:tc>
        <w:tc>
          <w:tcPr>
            <w:tcW w:w="3139" w:type="pct"/>
            <w:tcBorders>
              <w:top w:val="outset" w:sz="6" w:space="0" w:color="auto"/>
              <w:left w:val="outset" w:sz="6" w:space="0" w:color="auto"/>
              <w:bottom w:val="outset" w:sz="6" w:space="0" w:color="auto"/>
              <w:right w:val="outset" w:sz="6" w:space="0" w:color="auto"/>
            </w:tcBorders>
            <w:shd w:val="clear" w:color="auto" w:fill="auto"/>
            <w:vAlign w:val="center"/>
          </w:tcPr>
          <w:p w:rsidR="004E468F" w:rsidRPr="00632EF9" w:rsidRDefault="004E468F" w:rsidP="009518D1">
            <w:pPr>
              <w:pStyle w:val="NormalWeb"/>
              <w:spacing w:before="75" w:beforeAutospacing="0" w:after="75" w:afterAutospacing="0" w:line="276" w:lineRule="auto"/>
              <w:ind w:left="75" w:right="75"/>
              <w:jc w:val="both"/>
              <w:rPr>
                <w:rFonts w:ascii="Arial" w:hAnsi="Arial" w:cs="Arial"/>
                <w:sz w:val="22"/>
                <w:szCs w:val="22"/>
              </w:rPr>
            </w:pPr>
            <w:r w:rsidRPr="00632EF9">
              <w:rPr>
                <w:rFonts w:ascii="Arial" w:hAnsi="Arial" w:cs="Arial"/>
                <w:sz w:val="22"/>
                <w:szCs w:val="22"/>
              </w:rPr>
              <w:t xml:space="preserve">Morning refreshments, tea/coffee breaks and lunch meals are included in the conference </w:t>
            </w:r>
            <w:r w:rsidR="009518D1">
              <w:rPr>
                <w:rFonts w:ascii="Arial" w:hAnsi="Arial" w:cs="Arial"/>
                <w:sz w:val="22"/>
                <w:szCs w:val="22"/>
              </w:rPr>
              <w:t>fee from 22-24</w:t>
            </w:r>
            <w:r w:rsidRPr="00632EF9">
              <w:rPr>
                <w:rFonts w:ascii="Arial" w:hAnsi="Arial" w:cs="Arial"/>
                <w:sz w:val="22"/>
                <w:szCs w:val="22"/>
              </w:rPr>
              <w:t xml:space="preserve"> May only</w:t>
            </w:r>
          </w:p>
          <w:p w:rsidR="004E468F" w:rsidRPr="00632EF9" w:rsidRDefault="004E468F" w:rsidP="009518D1">
            <w:pPr>
              <w:pStyle w:val="NormalWeb"/>
              <w:spacing w:before="75" w:beforeAutospacing="0" w:after="75" w:afterAutospacing="0" w:line="276" w:lineRule="auto"/>
              <w:ind w:left="75" w:right="75"/>
              <w:jc w:val="both"/>
              <w:rPr>
                <w:rFonts w:ascii="Arial" w:hAnsi="Arial" w:cs="Arial"/>
                <w:sz w:val="22"/>
                <w:szCs w:val="22"/>
                <w:u w:val="single"/>
              </w:rPr>
            </w:pPr>
            <w:r w:rsidRPr="00632EF9">
              <w:rPr>
                <w:rFonts w:ascii="Arial" w:hAnsi="Arial" w:cs="Arial"/>
                <w:sz w:val="22"/>
                <w:szCs w:val="22"/>
                <w:u w:val="single"/>
              </w:rPr>
              <w:t>Evening Meals w</w:t>
            </w:r>
            <w:r w:rsidR="009518D1">
              <w:rPr>
                <w:rFonts w:ascii="Arial" w:hAnsi="Arial" w:cs="Arial"/>
                <w:sz w:val="22"/>
                <w:szCs w:val="22"/>
                <w:u w:val="single"/>
              </w:rPr>
              <w:t>ill only be provided from the 22</w:t>
            </w:r>
            <w:r w:rsidR="009518D1" w:rsidRPr="009518D1">
              <w:rPr>
                <w:rFonts w:ascii="Arial" w:hAnsi="Arial" w:cs="Arial"/>
                <w:sz w:val="22"/>
                <w:szCs w:val="22"/>
                <w:u w:val="single"/>
                <w:vertAlign w:val="superscript"/>
              </w:rPr>
              <w:t>nd</w:t>
            </w:r>
            <w:r w:rsidR="009518D1">
              <w:rPr>
                <w:rFonts w:ascii="Arial" w:hAnsi="Arial" w:cs="Arial"/>
                <w:sz w:val="22"/>
                <w:szCs w:val="22"/>
                <w:u w:val="single"/>
              </w:rPr>
              <w:t xml:space="preserve"> </w:t>
            </w:r>
            <w:r w:rsidRPr="00632EF9">
              <w:rPr>
                <w:rFonts w:ascii="Arial" w:hAnsi="Arial" w:cs="Arial"/>
                <w:sz w:val="22"/>
                <w:szCs w:val="22"/>
                <w:u w:val="single"/>
              </w:rPr>
              <w:t xml:space="preserve"> of May </w:t>
            </w:r>
          </w:p>
          <w:p w:rsidR="004E468F" w:rsidRPr="00632EF9" w:rsidRDefault="009518D1" w:rsidP="009518D1">
            <w:pPr>
              <w:pStyle w:val="NormalWeb"/>
              <w:numPr>
                <w:ilvl w:val="0"/>
                <w:numId w:val="1"/>
              </w:numPr>
              <w:spacing w:before="75" w:beforeAutospacing="0" w:after="75" w:afterAutospacing="0" w:line="276" w:lineRule="auto"/>
              <w:ind w:right="75"/>
              <w:jc w:val="both"/>
              <w:rPr>
                <w:rFonts w:ascii="Arial" w:hAnsi="Arial" w:cs="Arial"/>
                <w:sz w:val="22"/>
                <w:szCs w:val="22"/>
              </w:rPr>
            </w:pPr>
            <w:r>
              <w:rPr>
                <w:rFonts w:ascii="Arial" w:hAnsi="Arial" w:cs="Arial"/>
                <w:sz w:val="22"/>
                <w:szCs w:val="22"/>
              </w:rPr>
              <w:t>22 May 2019</w:t>
            </w:r>
            <w:r w:rsidR="004E468F" w:rsidRPr="00632EF9">
              <w:rPr>
                <w:rFonts w:ascii="Arial" w:hAnsi="Arial" w:cs="Arial"/>
                <w:sz w:val="22"/>
                <w:szCs w:val="22"/>
              </w:rPr>
              <w:t>- Welcome reception- included in conference fee</w:t>
            </w:r>
          </w:p>
          <w:p w:rsidR="004E468F" w:rsidRPr="00632EF9" w:rsidRDefault="009518D1" w:rsidP="009518D1">
            <w:pPr>
              <w:pStyle w:val="NormalWeb"/>
              <w:numPr>
                <w:ilvl w:val="0"/>
                <w:numId w:val="1"/>
              </w:numPr>
              <w:spacing w:before="75" w:beforeAutospacing="0" w:after="75" w:afterAutospacing="0" w:line="276" w:lineRule="auto"/>
              <w:ind w:right="75"/>
              <w:jc w:val="both"/>
              <w:rPr>
                <w:rFonts w:ascii="Arial" w:hAnsi="Arial" w:cs="Arial"/>
                <w:sz w:val="22"/>
                <w:szCs w:val="22"/>
              </w:rPr>
            </w:pPr>
            <w:r>
              <w:rPr>
                <w:rFonts w:ascii="Arial" w:hAnsi="Arial" w:cs="Arial"/>
                <w:sz w:val="22"/>
                <w:szCs w:val="22"/>
              </w:rPr>
              <w:t>23 May 2019</w:t>
            </w:r>
            <w:r w:rsidR="004E468F" w:rsidRPr="00632EF9">
              <w:rPr>
                <w:rFonts w:ascii="Arial" w:hAnsi="Arial" w:cs="Arial"/>
                <w:sz w:val="22"/>
                <w:szCs w:val="22"/>
              </w:rPr>
              <w:t>- Gala Dinner- included in conference fee.</w:t>
            </w:r>
          </w:p>
          <w:p w:rsidR="004E468F" w:rsidRPr="0079163E" w:rsidRDefault="0079163E" w:rsidP="009518D1">
            <w:pPr>
              <w:pStyle w:val="NormalWeb"/>
              <w:numPr>
                <w:ilvl w:val="0"/>
                <w:numId w:val="1"/>
              </w:numPr>
              <w:spacing w:before="75" w:beforeAutospacing="0" w:after="75" w:afterAutospacing="0" w:line="276" w:lineRule="auto"/>
              <w:ind w:right="75"/>
              <w:jc w:val="both"/>
              <w:rPr>
                <w:rFonts w:ascii="Arial" w:hAnsi="Arial" w:cs="Arial"/>
                <w:sz w:val="22"/>
                <w:szCs w:val="22"/>
              </w:rPr>
            </w:pPr>
            <w:r>
              <w:rPr>
                <w:rFonts w:ascii="Arial" w:hAnsi="Arial" w:cs="Arial"/>
                <w:sz w:val="22"/>
                <w:szCs w:val="22"/>
              </w:rPr>
              <w:t>24 May 2019</w:t>
            </w:r>
            <w:r w:rsidR="004E468F" w:rsidRPr="00632EF9">
              <w:rPr>
                <w:rFonts w:ascii="Arial" w:hAnsi="Arial" w:cs="Arial"/>
                <w:sz w:val="22"/>
                <w:szCs w:val="22"/>
              </w:rPr>
              <w:t>- Closing lunch- included in conference fee.</w:t>
            </w:r>
          </w:p>
          <w:p w:rsidR="004E468F" w:rsidRPr="0079163E" w:rsidRDefault="004E468F" w:rsidP="0079163E">
            <w:pPr>
              <w:pStyle w:val="NormalWeb"/>
              <w:spacing w:before="75" w:beforeAutospacing="0" w:after="75" w:afterAutospacing="0" w:line="276" w:lineRule="auto"/>
              <w:ind w:left="75" w:right="75"/>
              <w:jc w:val="both"/>
              <w:rPr>
                <w:rFonts w:ascii="Arial" w:hAnsi="Arial" w:cs="Arial"/>
                <w:b/>
                <w:color w:val="FF0000"/>
                <w:sz w:val="22"/>
                <w:szCs w:val="22"/>
              </w:rPr>
            </w:pPr>
            <w:r w:rsidRPr="00632EF9">
              <w:rPr>
                <w:rFonts w:ascii="Arial" w:hAnsi="Arial" w:cs="Arial"/>
                <w:b/>
                <w:color w:val="FF0000"/>
                <w:sz w:val="22"/>
                <w:szCs w:val="22"/>
              </w:rPr>
              <w:t>(Please note that meals for ear</w:t>
            </w:r>
            <w:r w:rsidR="0079163E">
              <w:rPr>
                <w:rFonts w:ascii="Arial" w:hAnsi="Arial" w:cs="Arial"/>
                <w:b/>
                <w:color w:val="FF0000"/>
                <w:sz w:val="22"/>
                <w:szCs w:val="22"/>
              </w:rPr>
              <w:t>ly check in i.e. for example, 20 or 21</w:t>
            </w:r>
            <w:r w:rsidRPr="00632EF9">
              <w:rPr>
                <w:rFonts w:ascii="Arial" w:hAnsi="Arial" w:cs="Arial"/>
                <w:b/>
                <w:color w:val="FF0000"/>
                <w:sz w:val="22"/>
                <w:szCs w:val="22"/>
                <w:vertAlign w:val="superscript"/>
              </w:rPr>
              <w:t xml:space="preserve"> </w:t>
            </w:r>
            <w:r>
              <w:rPr>
                <w:rFonts w:ascii="Arial" w:hAnsi="Arial" w:cs="Arial"/>
                <w:b/>
                <w:color w:val="FF0000"/>
                <w:sz w:val="22"/>
                <w:szCs w:val="22"/>
                <w:vertAlign w:val="superscript"/>
              </w:rPr>
              <w:t xml:space="preserve"> </w:t>
            </w:r>
            <w:r w:rsidRPr="00632EF9">
              <w:rPr>
                <w:rFonts w:ascii="Arial" w:hAnsi="Arial" w:cs="Arial"/>
                <w:b/>
                <w:color w:val="FF0000"/>
                <w:sz w:val="22"/>
                <w:szCs w:val="22"/>
              </w:rPr>
              <w:t>May  will not be covered by the SANRC-please factor these meals into your budget)</w:t>
            </w:r>
          </w:p>
        </w:tc>
        <w:tc>
          <w:tcPr>
            <w:tcW w:w="915" w:type="pct"/>
            <w:tcBorders>
              <w:top w:val="outset" w:sz="6" w:space="0" w:color="auto"/>
              <w:left w:val="outset" w:sz="6" w:space="0" w:color="auto"/>
              <w:bottom w:val="outset" w:sz="6" w:space="0" w:color="auto"/>
              <w:right w:val="outset" w:sz="6" w:space="0" w:color="auto"/>
            </w:tcBorders>
            <w:shd w:val="clear" w:color="auto" w:fill="auto"/>
            <w:vAlign w:val="center"/>
          </w:tcPr>
          <w:p w:rsidR="004E468F" w:rsidRPr="00632EF9" w:rsidRDefault="004E468F" w:rsidP="009518D1">
            <w:pPr>
              <w:pStyle w:val="NormalWeb"/>
              <w:spacing w:before="75" w:beforeAutospacing="0" w:after="75" w:afterAutospacing="0" w:line="276" w:lineRule="auto"/>
              <w:ind w:right="75"/>
              <w:jc w:val="both"/>
              <w:rPr>
                <w:rFonts w:ascii="Arial" w:hAnsi="Arial" w:cs="Arial"/>
                <w:sz w:val="22"/>
                <w:szCs w:val="22"/>
              </w:rPr>
            </w:pPr>
            <w:r w:rsidRPr="00632EF9">
              <w:rPr>
                <w:rFonts w:ascii="Arial" w:hAnsi="Arial" w:cs="Arial"/>
                <w:sz w:val="22"/>
                <w:szCs w:val="22"/>
              </w:rPr>
              <w:t xml:space="preserve">R </w:t>
            </w:r>
          </w:p>
        </w:tc>
      </w:tr>
      <w:tr w:rsidR="004E468F" w:rsidRPr="00632EF9" w:rsidTr="0079163E">
        <w:trPr>
          <w:tblCellSpacing w:w="0" w:type="dxa"/>
        </w:trPr>
        <w:tc>
          <w:tcPr>
            <w:tcW w:w="4085" w:type="pct"/>
            <w:gridSpan w:val="2"/>
            <w:tcBorders>
              <w:top w:val="outset" w:sz="6" w:space="0" w:color="auto"/>
              <w:left w:val="outset" w:sz="6" w:space="0" w:color="auto"/>
              <w:bottom w:val="outset" w:sz="6" w:space="0" w:color="auto"/>
              <w:right w:val="outset" w:sz="6" w:space="0" w:color="auto"/>
            </w:tcBorders>
          </w:tcPr>
          <w:p w:rsidR="004E468F" w:rsidRPr="00632EF9" w:rsidRDefault="004E468F" w:rsidP="009518D1">
            <w:pPr>
              <w:pStyle w:val="NormalWeb"/>
              <w:spacing w:before="75" w:beforeAutospacing="0" w:after="75" w:afterAutospacing="0" w:line="276" w:lineRule="auto"/>
              <w:ind w:left="75" w:right="75"/>
              <w:jc w:val="both"/>
              <w:rPr>
                <w:rFonts w:ascii="Arial" w:hAnsi="Arial" w:cs="Arial"/>
                <w:sz w:val="22"/>
                <w:szCs w:val="22"/>
              </w:rPr>
            </w:pPr>
            <w:r w:rsidRPr="00632EF9">
              <w:rPr>
                <w:rStyle w:val="Strong"/>
                <w:rFonts w:ascii="Arial" w:hAnsi="Arial" w:cs="Arial"/>
                <w:sz w:val="22"/>
                <w:szCs w:val="22"/>
              </w:rPr>
              <w:t>Total</w:t>
            </w:r>
          </w:p>
        </w:tc>
        <w:tc>
          <w:tcPr>
            <w:tcW w:w="915" w:type="pct"/>
            <w:tcBorders>
              <w:top w:val="outset" w:sz="6" w:space="0" w:color="auto"/>
              <w:left w:val="outset" w:sz="6" w:space="0" w:color="auto"/>
              <w:bottom w:val="outset" w:sz="6" w:space="0" w:color="auto"/>
              <w:right w:val="outset" w:sz="6" w:space="0" w:color="auto"/>
            </w:tcBorders>
          </w:tcPr>
          <w:p w:rsidR="004E468F" w:rsidRPr="00632EF9" w:rsidRDefault="004E468F" w:rsidP="009518D1">
            <w:pPr>
              <w:pStyle w:val="NormalWeb"/>
              <w:spacing w:before="75" w:beforeAutospacing="0" w:after="75" w:afterAutospacing="0" w:line="276" w:lineRule="auto"/>
              <w:ind w:left="75" w:right="75"/>
              <w:jc w:val="both"/>
              <w:rPr>
                <w:rFonts w:ascii="Arial" w:hAnsi="Arial" w:cs="Arial"/>
                <w:sz w:val="22"/>
                <w:szCs w:val="22"/>
              </w:rPr>
            </w:pPr>
            <w:r w:rsidRPr="00632EF9">
              <w:rPr>
                <w:rFonts w:ascii="Arial" w:hAnsi="Arial" w:cs="Arial"/>
                <w:sz w:val="22"/>
                <w:szCs w:val="22"/>
              </w:rPr>
              <w:t>R</w:t>
            </w:r>
          </w:p>
        </w:tc>
      </w:tr>
    </w:tbl>
    <w:p w:rsidR="00605F00" w:rsidRDefault="00094F9C" w:rsidP="009518D1">
      <w:pPr>
        <w:spacing w:line="276" w:lineRule="auto"/>
      </w:pPr>
    </w:p>
    <w:sectPr w:rsidR="00605F00">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4F9C" w:rsidRDefault="00094F9C">
      <w:pPr>
        <w:spacing w:after="0" w:line="240" w:lineRule="auto"/>
      </w:pPr>
      <w:r>
        <w:separator/>
      </w:r>
    </w:p>
  </w:endnote>
  <w:endnote w:type="continuationSeparator" w:id="0">
    <w:p w:rsidR="00094F9C" w:rsidRDefault="00094F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4F9C" w:rsidRDefault="00094F9C">
      <w:pPr>
        <w:spacing w:after="0" w:line="240" w:lineRule="auto"/>
      </w:pPr>
      <w:r>
        <w:separator/>
      </w:r>
    </w:p>
  </w:footnote>
  <w:footnote w:type="continuationSeparator" w:id="0">
    <w:p w:rsidR="00094F9C" w:rsidRDefault="00094F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2EF9" w:rsidRDefault="004E468F" w:rsidP="00632EF9">
    <w:pPr>
      <w:spacing w:after="0" w:line="240" w:lineRule="auto"/>
      <w:rPr>
        <w:rFonts w:ascii="Times New Roman" w:hAnsi="Times New Roman" w:cs="Times New Roman"/>
        <w:highlight w:val="yellow"/>
      </w:rPr>
    </w:pPr>
    <w:r>
      <w:rPr>
        <w:rFonts w:ascii="Times New Roman" w:hAnsi="Times New Roman" w:cs="Times New Roman"/>
        <w:highlight w:val="yellow"/>
      </w:rPr>
      <w:t>Your Institution/department letterhead (optional)</w:t>
    </w:r>
  </w:p>
  <w:p w:rsidR="00632EF9" w:rsidRDefault="00094F9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2C5500"/>
    <w:multiLevelType w:val="hybridMultilevel"/>
    <w:tmpl w:val="3E72EE12"/>
    <w:lvl w:ilvl="0" w:tplc="1C090001">
      <w:start w:val="1"/>
      <w:numFmt w:val="bullet"/>
      <w:lvlText w:val=""/>
      <w:lvlJc w:val="left"/>
      <w:pPr>
        <w:ind w:left="795" w:hanging="360"/>
      </w:pPr>
      <w:rPr>
        <w:rFonts w:ascii="Symbol" w:hAnsi="Symbol" w:hint="default"/>
      </w:rPr>
    </w:lvl>
    <w:lvl w:ilvl="1" w:tplc="1C090003" w:tentative="1">
      <w:start w:val="1"/>
      <w:numFmt w:val="bullet"/>
      <w:lvlText w:val="o"/>
      <w:lvlJc w:val="left"/>
      <w:pPr>
        <w:ind w:left="1515" w:hanging="360"/>
      </w:pPr>
      <w:rPr>
        <w:rFonts w:ascii="Courier New" w:hAnsi="Courier New" w:cs="Courier New" w:hint="default"/>
      </w:rPr>
    </w:lvl>
    <w:lvl w:ilvl="2" w:tplc="1C090005" w:tentative="1">
      <w:start w:val="1"/>
      <w:numFmt w:val="bullet"/>
      <w:lvlText w:val=""/>
      <w:lvlJc w:val="left"/>
      <w:pPr>
        <w:ind w:left="2235" w:hanging="360"/>
      </w:pPr>
      <w:rPr>
        <w:rFonts w:ascii="Wingdings" w:hAnsi="Wingdings" w:hint="default"/>
      </w:rPr>
    </w:lvl>
    <w:lvl w:ilvl="3" w:tplc="1C090001" w:tentative="1">
      <w:start w:val="1"/>
      <w:numFmt w:val="bullet"/>
      <w:lvlText w:val=""/>
      <w:lvlJc w:val="left"/>
      <w:pPr>
        <w:ind w:left="2955" w:hanging="360"/>
      </w:pPr>
      <w:rPr>
        <w:rFonts w:ascii="Symbol" w:hAnsi="Symbol" w:hint="default"/>
      </w:rPr>
    </w:lvl>
    <w:lvl w:ilvl="4" w:tplc="1C090003" w:tentative="1">
      <w:start w:val="1"/>
      <w:numFmt w:val="bullet"/>
      <w:lvlText w:val="o"/>
      <w:lvlJc w:val="left"/>
      <w:pPr>
        <w:ind w:left="3675" w:hanging="360"/>
      </w:pPr>
      <w:rPr>
        <w:rFonts w:ascii="Courier New" w:hAnsi="Courier New" w:cs="Courier New" w:hint="default"/>
      </w:rPr>
    </w:lvl>
    <w:lvl w:ilvl="5" w:tplc="1C090005" w:tentative="1">
      <w:start w:val="1"/>
      <w:numFmt w:val="bullet"/>
      <w:lvlText w:val=""/>
      <w:lvlJc w:val="left"/>
      <w:pPr>
        <w:ind w:left="4395" w:hanging="360"/>
      </w:pPr>
      <w:rPr>
        <w:rFonts w:ascii="Wingdings" w:hAnsi="Wingdings" w:hint="default"/>
      </w:rPr>
    </w:lvl>
    <w:lvl w:ilvl="6" w:tplc="1C090001" w:tentative="1">
      <w:start w:val="1"/>
      <w:numFmt w:val="bullet"/>
      <w:lvlText w:val=""/>
      <w:lvlJc w:val="left"/>
      <w:pPr>
        <w:ind w:left="5115" w:hanging="360"/>
      </w:pPr>
      <w:rPr>
        <w:rFonts w:ascii="Symbol" w:hAnsi="Symbol" w:hint="default"/>
      </w:rPr>
    </w:lvl>
    <w:lvl w:ilvl="7" w:tplc="1C090003" w:tentative="1">
      <w:start w:val="1"/>
      <w:numFmt w:val="bullet"/>
      <w:lvlText w:val="o"/>
      <w:lvlJc w:val="left"/>
      <w:pPr>
        <w:ind w:left="5835" w:hanging="360"/>
      </w:pPr>
      <w:rPr>
        <w:rFonts w:ascii="Courier New" w:hAnsi="Courier New" w:cs="Courier New" w:hint="default"/>
      </w:rPr>
    </w:lvl>
    <w:lvl w:ilvl="8" w:tplc="1C090005" w:tentative="1">
      <w:start w:val="1"/>
      <w:numFmt w:val="bullet"/>
      <w:lvlText w:val=""/>
      <w:lvlJc w:val="left"/>
      <w:pPr>
        <w:ind w:left="655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68F"/>
    <w:rsid w:val="00094F9C"/>
    <w:rsid w:val="000E12EC"/>
    <w:rsid w:val="001A1A83"/>
    <w:rsid w:val="00340714"/>
    <w:rsid w:val="004E468F"/>
    <w:rsid w:val="0079163E"/>
    <w:rsid w:val="009518D1"/>
    <w:rsid w:val="00F821D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453E7E-EF5A-461D-92B0-BCF7C539C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468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E468F"/>
    <w:rPr>
      <w:color w:val="0563C1" w:themeColor="hyperlink"/>
      <w:u w:val="single"/>
    </w:rPr>
  </w:style>
  <w:style w:type="paragraph" w:styleId="NormalWeb">
    <w:name w:val="Normal (Web)"/>
    <w:basedOn w:val="Normal"/>
    <w:rsid w:val="004E468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qFormat/>
    <w:rsid w:val="004E468F"/>
    <w:rPr>
      <w:b/>
      <w:bCs/>
    </w:rPr>
  </w:style>
  <w:style w:type="paragraph" w:styleId="Header">
    <w:name w:val="header"/>
    <w:basedOn w:val="Normal"/>
    <w:link w:val="HeaderChar"/>
    <w:uiPriority w:val="99"/>
    <w:unhideWhenUsed/>
    <w:rsid w:val="004E46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468F"/>
    <w:rPr>
      <w:lang w:val="en-US"/>
    </w:rPr>
  </w:style>
  <w:style w:type="table" w:styleId="GridTable2">
    <w:name w:val="Grid Table 2"/>
    <w:basedOn w:val="TableNormal"/>
    <w:uiPriority w:val="47"/>
    <w:rsid w:val="004E468F"/>
    <w:pPr>
      <w:spacing w:after="0" w:line="240" w:lineRule="auto"/>
    </w:pPr>
    <w:rPr>
      <w:lang w:val="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FollowedHyperlink">
    <w:name w:val="FollowedHyperlink"/>
    <w:basedOn w:val="DefaultParagraphFont"/>
    <w:uiPriority w:val="99"/>
    <w:semiHidden/>
    <w:unhideWhenUsed/>
    <w:rsid w:val="009518D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14F0C4DDA3F7B4987B82148D630F2EB" ma:contentTypeVersion="2" ma:contentTypeDescription="Create a new document." ma:contentTypeScope="" ma:versionID="cc4a8c7f4695fb27441af4fed043a89e">
  <xsd:schema xmlns:xsd="http://www.w3.org/2001/XMLSchema" xmlns:xs="http://www.w3.org/2001/XMLSchema" xmlns:p="http://schemas.microsoft.com/office/2006/metadata/properties" xmlns:ns1="http://schemas.microsoft.com/sharepoint/v3" xmlns:ns2="3d0ffbf4-0ab1-4e4b-bd8c-865f61d41201" targetNamespace="http://schemas.microsoft.com/office/2006/metadata/properties" ma:root="true" ma:fieldsID="0358fc54e04717fd1f8ea0dccb55e9fc" ns1:_="" ns2:_="">
    <xsd:import namespace="http://schemas.microsoft.com/sharepoint/v3"/>
    <xsd:import namespace="3d0ffbf4-0ab1-4e4b-bd8c-865f61d4120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0ffbf4-0ab1-4e4b-bd8c-865f61d4120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FFDF294-7079-45A2-95E4-8FE7618DF2E5}"/>
</file>

<file path=customXml/itemProps2.xml><?xml version="1.0" encoding="utf-8"?>
<ds:datastoreItem xmlns:ds="http://schemas.openxmlformats.org/officeDocument/2006/customXml" ds:itemID="{F67E7AF0-7A84-4329-97B9-5BD64C59705A}"/>
</file>

<file path=customXml/itemProps3.xml><?xml version="1.0" encoding="utf-8"?>
<ds:datastoreItem xmlns:ds="http://schemas.openxmlformats.org/officeDocument/2006/customXml" ds:itemID="{0B8BE7F7-4BAB-4A6F-A5B6-940657B3AC95}"/>
</file>

<file path=docProps/app.xml><?xml version="1.0" encoding="utf-8"?>
<Properties xmlns="http://schemas.openxmlformats.org/officeDocument/2006/extended-properties" xmlns:vt="http://schemas.openxmlformats.org/officeDocument/2006/docPropsVTypes">
  <Template>Normal.dotm</Template>
  <TotalTime>2</TotalTime>
  <Pages>3</Pages>
  <Words>537</Words>
  <Characters>3064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Johannesburg</Company>
  <LinksUpToDate>false</LinksUpToDate>
  <CharactersWithSpaces>3594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Mosebua, Lebo</dc:creator>
  <cp:keywords/>
  <dc:description/>
  <cp:lastModifiedBy>Mosebua, Lebo</cp:lastModifiedBy>
  <cp:revision>3</cp:revision>
  <dcterms:created xsi:type="dcterms:W3CDTF">2019-01-23T12:32:00Z</dcterms:created>
  <dcterms:modified xsi:type="dcterms:W3CDTF">2019-01-28T11:53:00Z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0x010100A14F0C4DDA3F7B4987B82148D630F2EB</vt:lpwstr>
  </property>
</Properties>
</file>